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C10082" w14:paraId="210EB301" w14:textId="77777777" w:rsidTr="00B07ED4">
        <w:tc>
          <w:tcPr>
            <w:tcW w:w="1008" w:type="dxa"/>
          </w:tcPr>
          <w:p w14:paraId="4BF967F1" w14:textId="77777777" w:rsidR="00C10082" w:rsidRDefault="00C10082" w:rsidP="00B07ED4">
            <w:pPr>
              <w:spacing w:before="80"/>
              <w:ind w:right="176"/>
              <w:jc w:val="center"/>
              <w:rPr>
                <w:sz w:val="22"/>
              </w:rPr>
            </w:pPr>
            <w:bookmarkStart w:id="0" w:name="_Hlk125990802"/>
            <w:r>
              <w:rPr>
                <w:rFonts w:ascii="Calibri Light" w:hAnsi="Calibri Light" w:cs="Calibri Light"/>
                <w:noProof/>
                <w:szCs w:val="26"/>
              </w:rPr>
              <w:drawing>
                <wp:inline distT="0" distB="0" distL="114300" distR="114300" wp14:anchorId="4BF5EDE0" wp14:editId="34B39347">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3A15786B" w14:textId="77777777" w:rsidR="00C10082" w:rsidRDefault="00C10082" w:rsidP="00B07ED4">
            <w:pPr>
              <w:spacing w:before="80"/>
              <w:ind w:right="176"/>
              <w:jc w:val="center"/>
              <w:rPr>
                <w:sz w:val="20"/>
                <w:szCs w:val="20"/>
              </w:rPr>
            </w:pPr>
            <w:r>
              <w:rPr>
                <w:sz w:val="20"/>
                <w:szCs w:val="20"/>
              </w:rPr>
              <w:t>TRƯỜNG ĐẠI HỌC SƯ PHẠM KỸ THUẬT</w:t>
            </w:r>
          </w:p>
          <w:p w14:paraId="64B981FA" w14:textId="77777777" w:rsidR="00C10082" w:rsidRDefault="00C10082" w:rsidP="00B07ED4">
            <w:pPr>
              <w:spacing w:before="80"/>
              <w:ind w:right="-18"/>
              <w:jc w:val="center"/>
              <w:rPr>
                <w:sz w:val="20"/>
                <w:szCs w:val="20"/>
              </w:rPr>
            </w:pPr>
            <w:r>
              <w:rPr>
                <w:sz w:val="20"/>
                <w:szCs w:val="20"/>
              </w:rPr>
              <w:t>TP. HỒ CHÍ MINH</w:t>
            </w:r>
          </w:p>
          <w:p w14:paraId="3BBC3D3F" w14:textId="77777777" w:rsidR="00C10082" w:rsidRDefault="00C10082" w:rsidP="00B07ED4">
            <w:pPr>
              <w:spacing w:before="80"/>
              <w:ind w:right="176"/>
              <w:jc w:val="center"/>
              <w:rPr>
                <w:b/>
                <w:sz w:val="20"/>
                <w:szCs w:val="20"/>
              </w:rPr>
            </w:pPr>
            <w:r>
              <w:rPr>
                <w:b/>
                <w:sz w:val="20"/>
                <w:szCs w:val="20"/>
              </w:rPr>
              <w:t>KHOA CƠ KHÍ ĐỘNG LỰC</w:t>
            </w:r>
          </w:p>
        </w:tc>
        <w:tc>
          <w:tcPr>
            <w:tcW w:w="4211" w:type="dxa"/>
          </w:tcPr>
          <w:p w14:paraId="3F86632B" w14:textId="1F66BAAA" w:rsidR="00C10082" w:rsidRDefault="00C10082" w:rsidP="00B07ED4">
            <w:pPr>
              <w:spacing w:before="80"/>
              <w:rPr>
                <w:b/>
                <w:bCs/>
                <w:sz w:val="22"/>
                <w:szCs w:val="22"/>
              </w:rPr>
            </w:pPr>
            <w:r>
              <w:rPr>
                <w:b/>
                <w:bCs/>
                <w:sz w:val="22"/>
                <w:szCs w:val="22"/>
              </w:rPr>
              <w:t>Ngành đào tạo:</w:t>
            </w:r>
            <w:r>
              <w:rPr>
                <w:bCs/>
                <w:sz w:val="22"/>
                <w:szCs w:val="22"/>
              </w:rPr>
              <w:t xml:space="preserve"> </w:t>
            </w:r>
            <w:bookmarkStart w:id="1" w:name="OLE_LINK5"/>
            <w:r w:rsidR="00A3727C" w:rsidRPr="00A3727C">
              <w:rPr>
                <w:b/>
                <w:sz w:val="22"/>
                <w:szCs w:val="22"/>
              </w:rPr>
              <w:t>Công nghệ Kỹ thuật Nhiệt</w:t>
            </w:r>
            <w:bookmarkEnd w:id="1"/>
          </w:p>
          <w:p w14:paraId="219734D3" w14:textId="77777777" w:rsidR="00C10082" w:rsidRDefault="00C10082" w:rsidP="00B07ED4">
            <w:pPr>
              <w:spacing w:before="80"/>
              <w:rPr>
                <w:b/>
                <w:bCs/>
                <w:sz w:val="22"/>
                <w:szCs w:val="22"/>
              </w:rPr>
            </w:pPr>
            <w:r>
              <w:rPr>
                <w:b/>
                <w:bCs/>
                <w:sz w:val="22"/>
                <w:szCs w:val="22"/>
              </w:rPr>
              <w:t>Trình độ đào tạo: Đại học</w:t>
            </w:r>
          </w:p>
          <w:p w14:paraId="5FA3916C" w14:textId="76F8ACD0" w:rsidR="00C10082" w:rsidRPr="001340B2" w:rsidRDefault="00C10082" w:rsidP="00B07ED4">
            <w:pPr>
              <w:spacing w:before="80"/>
              <w:rPr>
                <w:bCs/>
              </w:rPr>
            </w:pPr>
            <w:r>
              <w:rPr>
                <w:b/>
                <w:bCs/>
                <w:sz w:val="22"/>
                <w:szCs w:val="22"/>
              </w:rPr>
              <w:t>Chương trình đào tạo:</w:t>
            </w:r>
            <w:r>
              <w:rPr>
                <w:sz w:val="22"/>
                <w:szCs w:val="22"/>
              </w:rPr>
              <w:t xml:space="preserve"> </w:t>
            </w:r>
            <w:r w:rsidR="00A3727C">
              <w:rPr>
                <w:b/>
                <w:sz w:val="22"/>
                <w:szCs w:val="22"/>
              </w:rPr>
              <w:t>Công nghệ Kỹ thuật Nhiệt</w:t>
            </w:r>
          </w:p>
        </w:tc>
      </w:tr>
    </w:tbl>
    <w:bookmarkEnd w:id="0"/>
    <w:p w14:paraId="185A7466" w14:textId="7F5B0549" w:rsidR="007B483B" w:rsidRDefault="006F7C77">
      <w:pPr>
        <w:spacing w:before="120" w:after="120"/>
        <w:jc w:val="center"/>
        <w:rPr>
          <w:b/>
          <w:bCs/>
          <w:sz w:val="44"/>
          <w:szCs w:val="44"/>
        </w:rPr>
      </w:pPr>
      <w:r>
        <w:rPr>
          <w:b/>
          <w:bCs/>
          <w:sz w:val="44"/>
          <w:szCs w:val="44"/>
        </w:rPr>
        <w:t>Đề C</w:t>
      </w:r>
      <w:r>
        <w:rPr>
          <w:b/>
          <w:bCs/>
          <w:sz w:val="44"/>
          <w:szCs w:val="44"/>
        </w:rPr>
        <w:softHyphen/>
        <w:t>ương chi tiết học phần</w:t>
      </w:r>
    </w:p>
    <w:p w14:paraId="185A7467" w14:textId="05C774DA" w:rsidR="007B483B" w:rsidRDefault="006F7C77">
      <w:pPr>
        <w:spacing w:before="120" w:after="120"/>
        <w:jc w:val="center"/>
        <w:rPr>
          <w:i/>
          <w:iCs/>
          <w:sz w:val="28"/>
          <w:szCs w:val="28"/>
        </w:rPr>
      </w:pPr>
      <w:r>
        <w:rPr>
          <w:i/>
          <w:iCs/>
          <w:sz w:val="28"/>
          <w:szCs w:val="28"/>
        </w:rPr>
        <w:t>(Kế hoạch giảng dạy)</w:t>
      </w:r>
    </w:p>
    <w:p w14:paraId="4FDA89A4" w14:textId="77777777" w:rsidR="00C10082" w:rsidRPr="00C10082" w:rsidRDefault="00C10082">
      <w:pPr>
        <w:spacing w:before="120" w:after="120"/>
        <w:jc w:val="center"/>
        <w:rPr>
          <w:i/>
          <w:iCs/>
        </w:rPr>
      </w:pPr>
    </w:p>
    <w:p w14:paraId="185A7469" w14:textId="2EB67878" w:rsidR="007B483B" w:rsidRDefault="006F7C77">
      <w:pPr>
        <w:numPr>
          <w:ilvl w:val="0"/>
          <w:numId w:val="1"/>
        </w:numPr>
        <w:tabs>
          <w:tab w:val="left" w:pos="284"/>
          <w:tab w:val="left" w:pos="5954"/>
        </w:tabs>
        <w:spacing w:before="60" w:after="60"/>
        <w:ind w:hanging="720"/>
        <w:jc w:val="both"/>
        <w:rPr>
          <w:b/>
          <w:bCs/>
        </w:rPr>
      </w:pPr>
      <w:r>
        <w:rPr>
          <w:b/>
          <w:bCs/>
        </w:rPr>
        <w:t>Tên học phần:</w:t>
      </w:r>
      <w:r>
        <w:rPr>
          <w:bCs/>
        </w:rPr>
        <w:t xml:space="preserve"> </w:t>
      </w:r>
      <w:r w:rsidR="005B022A">
        <w:rPr>
          <w:bCs/>
        </w:rPr>
        <w:t>N</w:t>
      </w:r>
      <w:r w:rsidR="002A3B12">
        <w:rPr>
          <w:bCs/>
        </w:rPr>
        <w:t>khóa luận Tốt nghiệp</w:t>
      </w:r>
    </w:p>
    <w:p w14:paraId="185A746A" w14:textId="322E6B2C" w:rsidR="007B483B" w:rsidRDefault="006F7C77">
      <w:pPr>
        <w:tabs>
          <w:tab w:val="left" w:pos="284"/>
          <w:tab w:val="left" w:pos="5954"/>
        </w:tabs>
        <w:spacing w:before="60" w:after="60"/>
        <w:ind w:firstLine="270"/>
        <w:jc w:val="both"/>
        <w:rPr>
          <w:b/>
          <w:bCs/>
        </w:rPr>
      </w:pPr>
      <w:r>
        <w:rPr>
          <w:b/>
          <w:bCs/>
        </w:rPr>
        <w:t>Mã học phần:</w:t>
      </w:r>
      <w:r>
        <w:rPr>
          <w:bCs/>
        </w:rPr>
        <w:t xml:space="preserve"> </w:t>
      </w:r>
      <w:r w:rsidR="002A3B12">
        <w:rPr>
          <w:bCs/>
        </w:rPr>
        <w:t>UNTH402832</w:t>
      </w:r>
    </w:p>
    <w:p w14:paraId="185A746B" w14:textId="4F578BC6" w:rsidR="007B483B" w:rsidRPr="007523C4" w:rsidRDefault="006F7C77">
      <w:pPr>
        <w:numPr>
          <w:ilvl w:val="0"/>
          <w:numId w:val="1"/>
        </w:numPr>
        <w:tabs>
          <w:tab w:val="left" w:pos="284"/>
        </w:tabs>
        <w:spacing w:before="60" w:after="60"/>
        <w:ind w:hanging="720"/>
        <w:jc w:val="both"/>
        <w:rPr>
          <w:b/>
          <w:bCs/>
        </w:rPr>
      </w:pPr>
      <w:r>
        <w:rPr>
          <w:b/>
          <w:bCs/>
        </w:rPr>
        <w:t xml:space="preserve">Tên Tiếng Anh: </w:t>
      </w:r>
      <w:r w:rsidR="002A3B12">
        <w:rPr>
          <w:rFonts w:ascii="VNI-Times" w:hAnsi="VNI-Times"/>
        </w:rPr>
        <w:t>Undergraduate Thesis</w:t>
      </w:r>
    </w:p>
    <w:p w14:paraId="430FA357" w14:textId="77777777" w:rsidR="002A3B12" w:rsidRPr="002A3B12" w:rsidRDefault="006F7C77">
      <w:pPr>
        <w:numPr>
          <w:ilvl w:val="0"/>
          <w:numId w:val="1"/>
        </w:numPr>
        <w:tabs>
          <w:tab w:val="left" w:pos="284"/>
          <w:tab w:val="left" w:pos="5954"/>
        </w:tabs>
        <w:spacing w:before="60" w:after="60"/>
        <w:ind w:hanging="720"/>
        <w:jc w:val="both"/>
        <w:rPr>
          <w:bCs/>
        </w:rPr>
      </w:pPr>
      <w:r>
        <w:rPr>
          <w:b/>
          <w:bCs/>
        </w:rPr>
        <w:t xml:space="preserve">Số tín chỉ:  </w:t>
      </w:r>
      <w:r w:rsidR="002A3B12">
        <w:t>10</w:t>
      </w:r>
      <w:r w:rsidRPr="00C10082">
        <w:t xml:space="preserve"> </w:t>
      </w:r>
    </w:p>
    <w:p w14:paraId="47CA2B8F" w14:textId="4EB2426C" w:rsidR="002A3B12" w:rsidRPr="002A3B12" w:rsidRDefault="002A3B12" w:rsidP="002A3B12">
      <w:pPr>
        <w:pStyle w:val="ListParagraph"/>
        <w:tabs>
          <w:tab w:val="left" w:pos="284"/>
          <w:tab w:val="left" w:pos="5954"/>
        </w:tabs>
        <w:jc w:val="both"/>
        <w:rPr>
          <w:bCs/>
        </w:rPr>
      </w:pPr>
      <w:r w:rsidRPr="002A3B12">
        <w:rPr>
          <w:bCs/>
        </w:rPr>
        <w:t>Phân bố thời gian</w:t>
      </w:r>
      <w:r>
        <w:t>: 10 (0,0,20)</w:t>
      </w:r>
    </w:p>
    <w:p w14:paraId="185A746D" w14:textId="77777777" w:rsidR="007B483B" w:rsidRDefault="006F7C77">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14:paraId="2474D5C5" w14:textId="77777777" w:rsidR="00A312F0" w:rsidRPr="00A312F0" w:rsidRDefault="00A312F0" w:rsidP="00A312F0">
      <w:pPr>
        <w:pStyle w:val="ListParagraph"/>
        <w:tabs>
          <w:tab w:val="left" w:pos="284"/>
          <w:tab w:val="left" w:pos="5954"/>
        </w:tabs>
        <w:spacing w:before="120" w:after="60"/>
        <w:jc w:val="both"/>
        <w:rPr>
          <w:bCs/>
        </w:rPr>
      </w:pPr>
      <w:r w:rsidRPr="00A312F0">
        <w:rPr>
          <w:bCs/>
        </w:rPr>
        <w:t>Toàn bộ GV của bộ môn CN Nhiệt Điện lạnh</w:t>
      </w:r>
    </w:p>
    <w:p w14:paraId="185A7473" w14:textId="77777777" w:rsidR="007B483B" w:rsidRDefault="006F7C77">
      <w:pPr>
        <w:numPr>
          <w:ilvl w:val="0"/>
          <w:numId w:val="1"/>
        </w:numPr>
        <w:tabs>
          <w:tab w:val="left" w:pos="284"/>
          <w:tab w:val="left" w:pos="5954"/>
        </w:tabs>
        <w:spacing w:before="60" w:after="60"/>
        <w:ind w:hanging="720"/>
        <w:jc w:val="both"/>
        <w:rPr>
          <w:bCs/>
        </w:rPr>
      </w:pPr>
      <w:r>
        <w:rPr>
          <w:b/>
          <w:bCs/>
        </w:rPr>
        <w:t>Điều kiện tham gia học tập học phần:</w:t>
      </w:r>
    </w:p>
    <w:p w14:paraId="4CC9D3FA" w14:textId="33AE11E8" w:rsidR="00A312F0" w:rsidRPr="00A312F0" w:rsidRDefault="00A312F0" w:rsidP="00A312F0">
      <w:pPr>
        <w:pStyle w:val="ListParagraph"/>
        <w:spacing w:after="120"/>
        <w:rPr>
          <w:bCs/>
          <w:lang w:val="pt-BR"/>
        </w:rPr>
      </w:pPr>
      <w:r>
        <w:rPr>
          <w:b/>
          <w:bCs/>
          <w:lang w:val="pt-BR"/>
        </w:rPr>
        <w:t xml:space="preserve">Học phần học trước: </w:t>
      </w:r>
      <w:r w:rsidRPr="00A312F0">
        <w:rPr>
          <w:bCs/>
          <w:lang w:val="pt-BR"/>
        </w:rPr>
        <w:t>Các học phần cơ sở và chuyên ngành</w:t>
      </w:r>
    </w:p>
    <w:p w14:paraId="2B404EF1" w14:textId="5E7BD8A3" w:rsidR="00A312F0" w:rsidRPr="00A312F0" w:rsidRDefault="00A312F0" w:rsidP="00A312F0">
      <w:pPr>
        <w:pStyle w:val="ListParagraph"/>
        <w:rPr>
          <w:lang w:val="pt-BR"/>
        </w:rPr>
      </w:pPr>
      <w:r w:rsidRPr="00A312F0">
        <w:rPr>
          <w:color w:val="000000"/>
          <w:shd w:val="clear" w:color="auto" w:fill="FFFFFF"/>
          <w:lang w:val="pt-BR"/>
        </w:rPr>
        <w:t>Nhiệt động lực học kỹ thuật</w:t>
      </w:r>
      <w:r>
        <w:rPr>
          <w:color w:val="000000"/>
          <w:shd w:val="clear" w:color="auto" w:fill="FFFFFF"/>
          <w:lang w:val="pt-BR"/>
        </w:rPr>
        <w:t xml:space="preserve">; </w:t>
      </w:r>
      <w:r w:rsidRPr="00A312F0">
        <w:rPr>
          <w:color w:val="000000"/>
          <w:shd w:val="clear" w:color="auto" w:fill="FFFFFF"/>
          <w:lang w:val="pt-BR"/>
        </w:rPr>
        <w:t>Truyền nhiệt</w:t>
      </w:r>
      <w:r>
        <w:rPr>
          <w:color w:val="000000"/>
          <w:shd w:val="clear" w:color="auto" w:fill="FFFFFF"/>
          <w:lang w:val="pt-BR"/>
        </w:rPr>
        <w:t xml:space="preserve">; </w:t>
      </w:r>
      <w:r w:rsidRPr="00A312F0">
        <w:rPr>
          <w:color w:val="000000"/>
          <w:shd w:val="clear" w:color="auto" w:fill="FFFFFF"/>
          <w:lang w:val="pt-BR"/>
        </w:rPr>
        <w:t>Kỹ thuật lạnh</w:t>
      </w:r>
      <w:r>
        <w:rPr>
          <w:color w:val="000000"/>
          <w:shd w:val="clear" w:color="auto" w:fill="FFFFFF"/>
          <w:lang w:val="pt-BR"/>
        </w:rPr>
        <w:t xml:space="preserve">; </w:t>
      </w:r>
      <w:r w:rsidRPr="00A312F0">
        <w:rPr>
          <w:color w:val="000000"/>
          <w:shd w:val="clear" w:color="auto" w:fill="FFFFFF"/>
          <w:lang w:val="pt-BR"/>
        </w:rPr>
        <w:t>Máy nén và thiết bị lạnh</w:t>
      </w:r>
      <w:r>
        <w:rPr>
          <w:color w:val="000000"/>
          <w:shd w:val="clear" w:color="auto" w:fill="FFFFFF"/>
          <w:lang w:val="pt-BR"/>
        </w:rPr>
        <w:t>; Điều hòa Không khí; Lò hơi; Kỹ thuật sấy và chưng cất; Nhà máy Nhiệt Điện.</w:t>
      </w:r>
    </w:p>
    <w:p w14:paraId="185A7476" w14:textId="77777777" w:rsidR="007B483B" w:rsidRDefault="006F7C77">
      <w:pPr>
        <w:numPr>
          <w:ilvl w:val="0"/>
          <w:numId w:val="1"/>
        </w:numPr>
        <w:tabs>
          <w:tab w:val="left" w:pos="284"/>
          <w:tab w:val="left" w:pos="5954"/>
        </w:tabs>
        <w:spacing w:before="60" w:after="60"/>
        <w:ind w:hanging="720"/>
        <w:jc w:val="both"/>
        <w:rPr>
          <w:b/>
          <w:bCs/>
        </w:rPr>
      </w:pPr>
      <w:r>
        <w:rPr>
          <w:b/>
          <w:bCs/>
        </w:rPr>
        <w:t>Mô tả học phần:</w:t>
      </w:r>
    </w:p>
    <w:p w14:paraId="7186BD32" w14:textId="64AAD728" w:rsidR="00E712C2" w:rsidRPr="00E712C2" w:rsidRDefault="00E712C2" w:rsidP="00E712C2">
      <w:pPr>
        <w:spacing w:before="120" w:after="120"/>
        <w:ind w:firstLine="720"/>
        <w:jc w:val="both"/>
        <w:rPr>
          <w:bCs/>
          <w:lang w:val="pt-BR"/>
        </w:rPr>
      </w:pPr>
      <w:r>
        <w:rPr>
          <w:lang w:val="pt-BR"/>
        </w:rPr>
        <w:t>Khóa luận tốt nghiệp</w:t>
      </w:r>
      <w:r>
        <w:rPr>
          <w:b/>
          <w:lang w:val="pt-BR"/>
        </w:rPr>
        <w:t xml:space="preserve"> </w:t>
      </w:r>
      <w:r>
        <w:rPr>
          <w:lang w:val="pt-BR"/>
        </w:rPr>
        <w:t>là các đề tài nghiên cứu ứng dụng, để giải quyết một vấn đề cụ thể mang tính thực tế liên quan đến ngành học do sinh viên tự chọn hoặc theo gợi ý của giáo viên hướng dẫn.</w:t>
      </w:r>
    </w:p>
    <w:p w14:paraId="6430F5D5" w14:textId="090D07C1" w:rsidR="00E712C2" w:rsidRPr="00EC2BDE" w:rsidRDefault="00E712C2" w:rsidP="00E712C2">
      <w:pPr>
        <w:spacing w:before="120" w:after="120"/>
        <w:ind w:firstLine="720"/>
        <w:jc w:val="both"/>
        <w:rPr>
          <w:lang w:val="fr-FR"/>
        </w:rPr>
      </w:pPr>
      <w:r>
        <w:rPr>
          <w:lang w:val="pt-BR"/>
        </w:rPr>
        <w:t>Khóa luận tốt nghiệp giúp sinh viên hệ thống hóa, tổng hợp các kiến thức, những kỹ năng và vận dụng chúng một cách khoa học và sáng tạo nhằm giải quyết một vấn đề cụ thể trong thực tế. Qua đó, sinh viên có thể rèn luyện và nâng cao khả năng tư duy, cách đặt vấn đề và giải quyết vấn đề một cách độc lập và sáng tạo.</w:t>
      </w:r>
    </w:p>
    <w:p w14:paraId="185A7478" w14:textId="77777777" w:rsidR="007B483B" w:rsidRDefault="006F7C77">
      <w:pPr>
        <w:numPr>
          <w:ilvl w:val="0"/>
          <w:numId w:val="1"/>
        </w:numPr>
        <w:tabs>
          <w:tab w:val="left" w:pos="284"/>
          <w:tab w:val="left" w:pos="5954"/>
        </w:tabs>
        <w:spacing w:before="60" w:after="60"/>
        <w:ind w:hanging="720"/>
        <w:jc w:val="both"/>
        <w:rPr>
          <w:b/>
          <w:bCs/>
        </w:rPr>
      </w:pPr>
      <w:r>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5721"/>
        <w:gridCol w:w="1536"/>
        <w:gridCol w:w="1210"/>
      </w:tblGrid>
      <w:tr w:rsidR="00BA538B" w14:paraId="185A747E" w14:textId="77777777" w:rsidTr="00A7393E">
        <w:tc>
          <w:tcPr>
            <w:tcW w:w="936" w:type="dxa"/>
            <w:shd w:val="pct30" w:color="FFFF00" w:fill="FFFFFF"/>
          </w:tcPr>
          <w:p w14:paraId="185A7479" w14:textId="77777777" w:rsidR="007B483B" w:rsidRDefault="006F7C77">
            <w:pPr>
              <w:tabs>
                <w:tab w:val="left" w:pos="284"/>
                <w:tab w:val="left" w:pos="5954"/>
              </w:tabs>
              <w:spacing w:before="60" w:after="60"/>
              <w:jc w:val="center"/>
              <w:rPr>
                <w:b/>
                <w:bCs/>
              </w:rPr>
            </w:pPr>
            <w:r>
              <w:rPr>
                <w:b/>
                <w:bCs/>
              </w:rPr>
              <w:t>CLOs</w:t>
            </w:r>
          </w:p>
        </w:tc>
        <w:tc>
          <w:tcPr>
            <w:tcW w:w="5721" w:type="dxa"/>
            <w:shd w:val="pct30" w:color="FFFF00" w:fill="FFFFFF"/>
          </w:tcPr>
          <w:p w14:paraId="185A747A" w14:textId="77777777" w:rsidR="007B483B" w:rsidRDefault="006F7C77">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14:paraId="185A747C" w14:textId="30629BC9" w:rsidR="007B483B" w:rsidRDefault="006F7C77" w:rsidP="006229A2">
            <w:pPr>
              <w:tabs>
                <w:tab w:val="left" w:pos="284"/>
                <w:tab w:val="left" w:pos="5954"/>
              </w:tabs>
              <w:spacing w:before="60" w:after="60"/>
              <w:jc w:val="center"/>
              <w:rPr>
                <w:b/>
                <w:bCs/>
                <w:color w:val="FF0000"/>
              </w:rPr>
            </w:pPr>
            <w:r>
              <w:rPr>
                <w:b/>
                <w:bCs/>
                <w:color w:val="FF0000"/>
              </w:rPr>
              <w:t>ELO(s)/PI(s)</w:t>
            </w:r>
          </w:p>
        </w:tc>
        <w:tc>
          <w:tcPr>
            <w:tcW w:w="1210" w:type="dxa"/>
            <w:shd w:val="pct30" w:color="FFFF00" w:fill="FFFFFF"/>
          </w:tcPr>
          <w:p w14:paraId="185A747D" w14:textId="149FA8A1" w:rsidR="007B483B" w:rsidRDefault="006F7C77">
            <w:pPr>
              <w:tabs>
                <w:tab w:val="left" w:pos="284"/>
                <w:tab w:val="left" w:pos="5954"/>
              </w:tabs>
              <w:spacing w:before="60" w:after="60"/>
              <w:jc w:val="center"/>
              <w:rPr>
                <w:b/>
                <w:bCs/>
              </w:rPr>
            </w:pPr>
            <w:r>
              <w:rPr>
                <w:b/>
                <w:bCs/>
              </w:rPr>
              <w:t>TĐNL</w:t>
            </w:r>
          </w:p>
        </w:tc>
      </w:tr>
      <w:tr w:rsidR="00C37F8C" w14:paraId="185A7483" w14:textId="77777777" w:rsidTr="00A7393E">
        <w:tc>
          <w:tcPr>
            <w:tcW w:w="936" w:type="dxa"/>
            <w:shd w:val="clear" w:color="auto" w:fill="auto"/>
            <w:vAlign w:val="center"/>
          </w:tcPr>
          <w:p w14:paraId="185A747F" w14:textId="488FCC16" w:rsidR="00C37F8C" w:rsidRDefault="00C37F8C" w:rsidP="00C37F8C">
            <w:pPr>
              <w:tabs>
                <w:tab w:val="left" w:pos="284"/>
                <w:tab w:val="left" w:pos="5954"/>
              </w:tabs>
              <w:spacing w:before="60" w:after="60"/>
              <w:jc w:val="center"/>
              <w:rPr>
                <w:bCs/>
              </w:rPr>
            </w:pPr>
            <w:r>
              <w:rPr>
                <w:bCs/>
              </w:rPr>
              <w:t>CLO1</w:t>
            </w:r>
          </w:p>
        </w:tc>
        <w:tc>
          <w:tcPr>
            <w:tcW w:w="5721" w:type="dxa"/>
            <w:shd w:val="clear" w:color="auto" w:fill="auto"/>
          </w:tcPr>
          <w:p w14:paraId="185A7480" w14:textId="08DA7E27" w:rsidR="00C37F8C" w:rsidRDefault="004B7E3A" w:rsidP="00C37F8C">
            <w:pPr>
              <w:spacing w:after="120"/>
              <w:jc w:val="both"/>
              <w:rPr>
                <w:bCs/>
              </w:rPr>
            </w:pPr>
            <w:r>
              <w:rPr>
                <w:lang w:val="vi-VN" w:eastAsia="vi-VN"/>
              </w:rPr>
              <w:t>Tính toán và giải thích các thông số kỹ thuật cơ bản trong lĩnh vực CNKT Nhiệt.</w:t>
            </w:r>
          </w:p>
        </w:tc>
        <w:tc>
          <w:tcPr>
            <w:tcW w:w="1536" w:type="dxa"/>
            <w:vAlign w:val="center"/>
          </w:tcPr>
          <w:p w14:paraId="185A7481" w14:textId="5F401BD2" w:rsidR="00C37F8C" w:rsidRDefault="00C37F8C" w:rsidP="00C37F8C">
            <w:pPr>
              <w:tabs>
                <w:tab w:val="left" w:pos="284"/>
                <w:tab w:val="left" w:pos="5954"/>
              </w:tabs>
              <w:spacing w:before="60" w:after="60"/>
              <w:jc w:val="center"/>
              <w:rPr>
                <w:bCs/>
              </w:rPr>
            </w:pPr>
            <w:r>
              <w:rPr>
                <w:bCs/>
              </w:rPr>
              <w:t>PI1.2</w:t>
            </w:r>
          </w:p>
        </w:tc>
        <w:tc>
          <w:tcPr>
            <w:tcW w:w="1210" w:type="dxa"/>
            <w:vAlign w:val="center"/>
          </w:tcPr>
          <w:p w14:paraId="185A7482" w14:textId="11D58282" w:rsidR="00C37F8C" w:rsidRDefault="004B7E3A" w:rsidP="00C37F8C">
            <w:pPr>
              <w:tabs>
                <w:tab w:val="left" w:pos="284"/>
                <w:tab w:val="left" w:pos="5954"/>
              </w:tabs>
              <w:spacing w:before="60" w:after="60"/>
              <w:jc w:val="center"/>
              <w:rPr>
                <w:bCs/>
              </w:rPr>
            </w:pPr>
            <w:r>
              <w:rPr>
                <w:bCs/>
              </w:rPr>
              <w:t>4</w:t>
            </w:r>
          </w:p>
        </w:tc>
      </w:tr>
      <w:tr w:rsidR="004B7E3A" w14:paraId="21BB3325" w14:textId="77777777" w:rsidTr="00A7393E">
        <w:tc>
          <w:tcPr>
            <w:tcW w:w="936" w:type="dxa"/>
            <w:shd w:val="clear" w:color="auto" w:fill="auto"/>
            <w:vAlign w:val="center"/>
          </w:tcPr>
          <w:p w14:paraId="76DB4E58" w14:textId="68B2446C" w:rsidR="004B7E3A" w:rsidRDefault="004B7E3A" w:rsidP="004B7E3A">
            <w:pPr>
              <w:tabs>
                <w:tab w:val="left" w:pos="284"/>
                <w:tab w:val="left" w:pos="5954"/>
              </w:tabs>
              <w:spacing w:before="60" w:after="60"/>
              <w:jc w:val="center"/>
              <w:rPr>
                <w:bCs/>
              </w:rPr>
            </w:pPr>
            <w:r>
              <w:rPr>
                <w:bCs/>
              </w:rPr>
              <w:t>CLO2</w:t>
            </w:r>
          </w:p>
        </w:tc>
        <w:tc>
          <w:tcPr>
            <w:tcW w:w="5721" w:type="dxa"/>
            <w:shd w:val="clear" w:color="auto" w:fill="auto"/>
          </w:tcPr>
          <w:p w14:paraId="56597D8E" w14:textId="751B2933" w:rsidR="004B7E3A" w:rsidRPr="004B7E3A" w:rsidRDefault="004B7E3A" w:rsidP="004B7E3A">
            <w:pPr>
              <w:jc w:val="both"/>
              <w:rPr>
                <w:lang w:val="vi-VN" w:eastAsia="vi-VN"/>
              </w:rPr>
            </w:pPr>
            <w:r>
              <w:rPr>
                <w:lang w:val="vi-VN" w:eastAsia="vi-VN"/>
              </w:rPr>
              <w:t>Đánh giá và giải quyết các vấn đề liên quan đến CNKT Nhiệt.</w:t>
            </w:r>
          </w:p>
        </w:tc>
        <w:tc>
          <w:tcPr>
            <w:tcW w:w="1536" w:type="dxa"/>
            <w:vAlign w:val="center"/>
          </w:tcPr>
          <w:p w14:paraId="42328687" w14:textId="151C7714" w:rsidR="004B7E3A" w:rsidRDefault="004B7E3A" w:rsidP="004B7E3A">
            <w:pPr>
              <w:tabs>
                <w:tab w:val="left" w:pos="284"/>
                <w:tab w:val="left" w:pos="5954"/>
              </w:tabs>
              <w:spacing w:before="60" w:after="60"/>
              <w:jc w:val="center"/>
              <w:rPr>
                <w:bCs/>
              </w:rPr>
            </w:pPr>
            <w:r>
              <w:rPr>
                <w:bCs/>
              </w:rPr>
              <w:t>PI1.3</w:t>
            </w:r>
          </w:p>
        </w:tc>
        <w:tc>
          <w:tcPr>
            <w:tcW w:w="1210" w:type="dxa"/>
            <w:vAlign w:val="center"/>
          </w:tcPr>
          <w:p w14:paraId="275FCFFF" w14:textId="46FC8122" w:rsidR="004B7E3A" w:rsidRDefault="004B7E3A" w:rsidP="004B7E3A">
            <w:pPr>
              <w:tabs>
                <w:tab w:val="left" w:pos="284"/>
                <w:tab w:val="left" w:pos="5954"/>
              </w:tabs>
              <w:spacing w:before="60" w:after="60"/>
              <w:jc w:val="center"/>
              <w:rPr>
                <w:bCs/>
              </w:rPr>
            </w:pPr>
            <w:r>
              <w:rPr>
                <w:bCs/>
              </w:rPr>
              <w:t>4</w:t>
            </w:r>
          </w:p>
        </w:tc>
      </w:tr>
      <w:tr w:rsidR="004B7E3A" w14:paraId="5F9C95B6" w14:textId="77777777" w:rsidTr="00A7393E">
        <w:tc>
          <w:tcPr>
            <w:tcW w:w="936" w:type="dxa"/>
            <w:shd w:val="clear" w:color="auto" w:fill="auto"/>
            <w:vAlign w:val="center"/>
          </w:tcPr>
          <w:p w14:paraId="1DFFD829" w14:textId="19F7CE3C" w:rsidR="004B7E3A" w:rsidRDefault="004B7E3A" w:rsidP="004B7E3A">
            <w:pPr>
              <w:tabs>
                <w:tab w:val="left" w:pos="284"/>
                <w:tab w:val="left" w:pos="5954"/>
              </w:tabs>
              <w:spacing w:before="60" w:after="60"/>
              <w:jc w:val="center"/>
              <w:rPr>
                <w:bCs/>
              </w:rPr>
            </w:pPr>
            <w:bookmarkStart w:id="2" w:name="OLE_LINK9"/>
            <w:r>
              <w:rPr>
                <w:bCs/>
              </w:rPr>
              <w:t>CLO3</w:t>
            </w:r>
            <w:bookmarkEnd w:id="2"/>
          </w:p>
        </w:tc>
        <w:tc>
          <w:tcPr>
            <w:tcW w:w="5721" w:type="dxa"/>
            <w:shd w:val="clear" w:color="auto" w:fill="auto"/>
          </w:tcPr>
          <w:p w14:paraId="7B146233" w14:textId="75E452BC" w:rsidR="004B7E3A" w:rsidRDefault="004B7E3A" w:rsidP="004B7E3A">
            <w:pPr>
              <w:jc w:val="both"/>
              <w:rPr>
                <w:lang w:val="vi-VN" w:eastAsia="vi-VN"/>
              </w:rPr>
            </w:pPr>
            <w:r>
              <w:rPr>
                <w:lang w:val="vi-VN" w:eastAsia="vi-VN"/>
              </w:rPr>
              <w:t>Sử dụng được các dụng cụ và trang thiết bị trong phòng thí nghiệm để phân tích một hệ thống nhiệt.</w:t>
            </w:r>
          </w:p>
        </w:tc>
        <w:tc>
          <w:tcPr>
            <w:tcW w:w="1536" w:type="dxa"/>
            <w:vAlign w:val="center"/>
          </w:tcPr>
          <w:p w14:paraId="58083F67" w14:textId="4C0C3599" w:rsidR="004B7E3A" w:rsidRDefault="004B7E3A" w:rsidP="004B7E3A">
            <w:pPr>
              <w:tabs>
                <w:tab w:val="left" w:pos="284"/>
                <w:tab w:val="left" w:pos="5954"/>
              </w:tabs>
              <w:spacing w:before="60" w:after="60"/>
              <w:jc w:val="center"/>
              <w:rPr>
                <w:bCs/>
              </w:rPr>
            </w:pPr>
            <w:r>
              <w:rPr>
                <w:bCs/>
              </w:rPr>
              <w:t>PI2.1</w:t>
            </w:r>
          </w:p>
        </w:tc>
        <w:tc>
          <w:tcPr>
            <w:tcW w:w="1210" w:type="dxa"/>
            <w:vAlign w:val="center"/>
          </w:tcPr>
          <w:p w14:paraId="4F753C71" w14:textId="5FF2BFE7" w:rsidR="004B7E3A" w:rsidRDefault="004B7E3A" w:rsidP="004B7E3A">
            <w:pPr>
              <w:tabs>
                <w:tab w:val="left" w:pos="284"/>
                <w:tab w:val="left" w:pos="5954"/>
              </w:tabs>
              <w:spacing w:before="60" w:after="60"/>
              <w:jc w:val="center"/>
              <w:rPr>
                <w:bCs/>
              </w:rPr>
            </w:pPr>
            <w:r>
              <w:rPr>
                <w:bCs/>
              </w:rPr>
              <w:t>4</w:t>
            </w:r>
          </w:p>
        </w:tc>
      </w:tr>
      <w:tr w:rsidR="004B7E3A" w14:paraId="3538313C" w14:textId="77777777" w:rsidTr="00A7393E">
        <w:tc>
          <w:tcPr>
            <w:tcW w:w="936" w:type="dxa"/>
            <w:shd w:val="clear" w:color="auto" w:fill="auto"/>
            <w:vAlign w:val="center"/>
          </w:tcPr>
          <w:p w14:paraId="12061C0F" w14:textId="2D1AFCA4" w:rsidR="004B7E3A" w:rsidRDefault="004B7E3A" w:rsidP="004B7E3A">
            <w:pPr>
              <w:tabs>
                <w:tab w:val="left" w:pos="284"/>
                <w:tab w:val="left" w:pos="5954"/>
              </w:tabs>
              <w:spacing w:before="60" w:after="60"/>
              <w:jc w:val="center"/>
              <w:rPr>
                <w:bCs/>
              </w:rPr>
            </w:pPr>
            <w:r>
              <w:rPr>
                <w:bCs/>
              </w:rPr>
              <w:t>CLO4</w:t>
            </w:r>
          </w:p>
        </w:tc>
        <w:tc>
          <w:tcPr>
            <w:tcW w:w="5721" w:type="dxa"/>
            <w:shd w:val="clear" w:color="auto" w:fill="auto"/>
          </w:tcPr>
          <w:p w14:paraId="0F6F1437" w14:textId="6B982810" w:rsidR="004B7E3A" w:rsidRPr="003F694D" w:rsidRDefault="004B7E3A" w:rsidP="004B7E3A">
            <w:pPr>
              <w:jc w:val="both"/>
              <w:rPr>
                <w:lang w:eastAsia="vi-VN"/>
              </w:rPr>
            </w:pPr>
            <w:r>
              <w:rPr>
                <w:lang w:val="vi-VN" w:eastAsia="vi-VN"/>
              </w:rPr>
              <w:t>Sử dụng được các phần mềm để thu thập và đánh giá dữ liệu thực nghiệm</w:t>
            </w:r>
            <w:r w:rsidR="003F694D">
              <w:rPr>
                <w:lang w:eastAsia="vi-VN"/>
              </w:rPr>
              <w:t>.</w:t>
            </w:r>
          </w:p>
        </w:tc>
        <w:tc>
          <w:tcPr>
            <w:tcW w:w="1536" w:type="dxa"/>
            <w:vAlign w:val="center"/>
          </w:tcPr>
          <w:p w14:paraId="33672E44" w14:textId="0C2E93F5" w:rsidR="004B7E3A" w:rsidRDefault="004B7E3A" w:rsidP="004B7E3A">
            <w:pPr>
              <w:tabs>
                <w:tab w:val="left" w:pos="284"/>
                <w:tab w:val="left" w:pos="5954"/>
              </w:tabs>
              <w:spacing w:before="60" w:after="60"/>
              <w:jc w:val="center"/>
              <w:rPr>
                <w:bCs/>
              </w:rPr>
            </w:pPr>
            <w:r>
              <w:rPr>
                <w:bCs/>
              </w:rPr>
              <w:t>PI2.2</w:t>
            </w:r>
          </w:p>
        </w:tc>
        <w:tc>
          <w:tcPr>
            <w:tcW w:w="1210" w:type="dxa"/>
            <w:vAlign w:val="center"/>
          </w:tcPr>
          <w:p w14:paraId="1866A798" w14:textId="7EB8F6DA" w:rsidR="004B7E3A" w:rsidRDefault="004B7E3A" w:rsidP="004B7E3A">
            <w:pPr>
              <w:tabs>
                <w:tab w:val="left" w:pos="284"/>
                <w:tab w:val="left" w:pos="5954"/>
              </w:tabs>
              <w:spacing w:before="60" w:after="60"/>
              <w:jc w:val="center"/>
              <w:rPr>
                <w:bCs/>
              </w:rPr>
            </w:pPr>
            <w:r>
              <w:rPr>
                <w:bCs/>
              </w:rPr>
              <w:t>4</w:t>
            </w:r>
          </w:p>
        </w:tc>
      </w:tr>
      <w:tr w:rsidR="004B7E3A" w14:paraId="63865DAA" w14:textId="77777777" w:rsidTr="00A7393E">
        <w:tc>
          <w:tcPr>
            <w:tcW w:w="936" w:type="dxa"/>
            <w:shd w:val="clear" w:color="auto" w:fill="auto"/>
            <w:vAlign w:val="center"/>
          </w:tcPr>
          <w:p w14:paraId="557F3A5A" w14:textId="7F5ADBF7" w:rsidR="004B7E3A" w:rsidRDefault="004B7E3A" w:rsidP="004B7E3A">
            <w:pPr>
              <w:tabs>
                <w:tab w:val="left" w:pos="284"/>
                <w:tab w:val="left" w:pos="5954"/>
              </w:tabs>
              <w:spacing w:before="60" w:after="60"/>
              <w:jc w:val="center"/>
              <w:rPr>
                <w:bCs/>
              </w:rPr>
            </w:pPr>
            <w:bookmarkStart w:id="3" w:name="OLE_LINK12"/>
            <w:r>
              <w:rPr>
                <w:bCs/>
              </w:rPr>
              <w:t>CLO5</w:t>
            </w:r>
            <w:bookmarkEnd w:id="3"/>
          </w:p>
        </w:tc>
        <w:tc>
          <w:tcPr>
            <w:tcW w:w="5721" w:type="dxa"/>
            <w:shd w:val="clear" w:color="auto" w:fill="auto"/>
          </w:tcPr>
          <w:p w14:paraId="0CEE6850" w14:textId="2AE87BA0" w:rsidR="004B7E3A" w:rsidRDefault="004B7E3A" w:rsidP="004B7E3A">
            <w:pPr>
              <w:jc w:val="both"/>
              <w:rPr>
                <w:bCs/>
              </w:rPr>
            </w:pPr>
            <w:r>
              <w:rPr>
                <w:lang w:val="vi-VN" w:eastAsia="vi-VN"/>
              </w:rPr>
              <w:t>Trình bày được báo cáo kỹ thuật.</w:t>
            </w:r>
          </w:p>
        </w:tc>
        <w:tc>
          <w:tcPr>
            <w:tcW w:w="1536" w:type="dxa"/>
            <w:vAlign w:val="center"/>
          </w:tcPr>
          <w:p w14:paraId="312481D5" w14:textId="53C73B5A" w:rsidR="004B7E3A" w:rsidRDefault="004B7E3A" w:rsidP="004B7E3A">
            <w:pPr>
              <w:tabs>
                <w:tab w:val="left" w:pos="284"/>
                <w:tab w:val="left" w:pos="5954"/>
              </w:tabs>
              <w:spacing w:before="60" w:after="60"/>
              <w:jc w:val="center"/>
              <w:rPr>
                <w:bCs/>
              </w:rPr>
            </w:pPr>
            <w:bookmarkStart w:id="4" w:name="OLE_LINK2"/>
            <w:r>
              <w:rPr>
                <w:bCs/>
              </w:rPr>
              <w:t>PI2.3</w:t>
            </w:r>
            <w:bookmarkEnd w:id="4"/>
          </w:p>
        </w:tc>
        <w:tc>
          <w:tcPr>
            <w:tcW w:w="1210" w:type="dxa"/>
            <w:vAlign w:val="center"/>
          </w:tcPr>
          <w:p w14:paraId="609587C4" w14:textId="585CA644" w:rsidR="004B7E3A" w:rsidRDefault="004B7E3A" w:rsidP="004B7E3A">
            <w:pPr>
              <w:tabs>
                <w:tab w:val="left" w:pos="284"/>
                <w:tab w:val="left" w:pos="5954"/>
              </w:tabs>
              <w:spacing w:before="60" w:after="60"/>
              <w:jc w:val="center"/>
              <w:rPr>
                <w:bCs/>
              </w:rPr>
            </w:pPr>
            <w:r>
              <w:rPr>
                <w:bCs/>
              </w:rPr>
              <w:t>4</w:t>
            </w:r>
          </w:p>
        </w:tc>
      </w:tr>
      <w:tr w:rsidR="004B7E3A" w14:paraId="185A7488" w14:textId="77777777" w:rsidTr="00590637">
        <w:trPr>
          <w:trHeight w:val="176"/>
        </w:trPr>
        <w:tc>
          <w:tcPr>
            <w:tcW w:w="936" w:type="dxa"/>
            <w:shd w:val="clear" w:color="auto" w:fill="auto"/>
          </w:tcPr>
          <w:p w14:paraId="185A7484" w14:textId="5BB5A25E" w:rsidR="004B7E3A" w:rsidRDefault="004B7E3A" w:rsidP="004B7E3A">
            <w:pPr>
              <w:tabs>
                <w:tab w:val="left" w:pos="284"/>
                <w:tab w:val="left" w:pos="5954"/>
              </w:tabs>
              <w:spacing w:before="60" w:after="60"/>
              <w:jc w:val="center"/>
              <w:rPr>
                <w:bCs/>
              </w:rPr>
            </w:pPr>
            <w:r w:rsidRPr="00472AFF">
              <w:rPr>
                <w:bCs/>
              </w:rPr>
              <w:t>CLO</w:t>
            </w:r>
            <w:r>
              <w:rPr>
                <w:bCs/>
              </w:rPr>
              <w:t>6</w:t>
            </w:r>
          </w:p>
        </w:tc>
        <w:tc>
          <w:tcPr>
            <w:tcW w:w="5721" w:type="dxa"/>
            <w:shd w:val="clear" w:color="auto" w:fill="auto"/>
          </w:tcPr>
          <w:p w14:paraId="185A7485" w14:textId="4745EA1E" w:rsidR="004B7E3A" w:rsidRPr="003F694D" w:rsidRDefault="004B7E3A" w:rsidP="004B7E3A">
            <w:pPr>
              <w:spacing w:before="120" w:after="120"/>
              <w:jc w:val="both"/>
            </w:pPr>
            <w:r>
              <w:rPr>
                <w:lang w:val="vi-VN" w:eastAsia="vi-VN"/>
              </w:rPr>
              <w:t>Nhận thức được đạo đức và trách nhiệm nghề nghiệp của người kỹ sư nhiệt</w:t>
            </w:r>
            <w:r w:rsidR="003F694D">
              <w:rPr>
                <w:lang w:eastAsia="vi-VN"/>
              </w:rPr>
              <w:t>.</w:t>
            </w:r>
          </w:p>
        </w:tc>
        <w:tc>
          <w:tcPr>
            <w:tcW w:w="1536" w:type="dxa"/>
            <w:vAlign w:val="center"/>
          </w:tcPr>
          <w:p w14:paraId="185A7486" w14:textId="16E34501" w:rsidR="004B7E3A" w:rsidRDefault="004B7E3A" w:rsidP="004B7E3A">
            <w:pPr>
              <w:tabs>
                <w:tab w:val="left" w:pos="284"/>
                <w:tab w:val="left" w:pos="5954"/>
              </w:tabs>
              <w:spacing w:before="60" w:after="60"/>
              <w:jc w:val="center"/>
              <w:rPr>
                <w:bCs/>
              </w:rPr>
            </w:pPr>
            <w:bookmarkStart w:id="5" w:name="OLE_LINK3"/>
            <w:r>
              <w:rPr>
                <w:bCs/>
              </w:rPr>
              <w:t>PI3.1</w:t>
            </w:r>
            <w:bookmarkEnd w:id="5"/>
          </w:p>
        </w:tc>
        <w:tc>
          <w:tcPr>
            <w:tcW w:w="1210" w:type="dxa"/>
            <w:vAlign w:val="center"/>
          </w:tcPr>
          <w:p w14:paraId="185A7487" w14:textId="0264DA59" w:rsidR="004B7E3A" w:rsidRDefault="004B7E3A" w:rsidP="004B7E3A">
            <w:pPr>
              <w:tabs>
                <w:tab w:val="left" w:pos="284"/>
                <w:tab w:val="left" w:pos="5954"/>
              </w:tabs>
              <w:spacing w:before="60" w:after="60"/>
              <w:jc w:val="center"/>
              <w:rPr>
                <w:bCs/>
              </w:rPr>
            </w:pPr>
            <w:r>
              <w:rPr>
                <w:bCs/>
              </w:rPr>
              <w:t>4</w:t>
            </w:r>
          </w:p>
        </w:tc>
      </w:tr>
      <w:tr w:rsidR="004B7E3A" w14:paraId="04D7FFFF" w14:textId="77777777" w:rsidTr="00590637">
        <w:trPr>
          <w:trHeight w:val="176"/>
        </w:trPr>
        <w:tc>
          <w:tcPr>
            <w:tcW w:w="936" w:type="dxa"/>
            <w:shd w:val="clear" w:color="auto" w:fill="auto"/>
          </w:tcPr>
          <w:p w14:paraId="2EA4897D" w14:textId="6222D1EE" w:rsidR="004B7E3A" w:rsidRDefault="004B7E3A" w:rsidP="004B7E3A">
            <w:pPr>
              <w:tabs>
                <w:tab w:val="left" w:pos="284"/>
                <w:tab w:val="left" w:pos="5954"/>
              </w:tabs>
              <w:spacing w:before="60" w:after="60"/>
              <w:jc w:val="center"/>
              <w:rPr>
                <w:bCs/>
              </w:rPr>
            </w:pPr>
            <w:r w:rsidRPr="00472AFF">
              <w:rPr>
                <w:bCs/>
              </w:rPr>
              <w:t>CLO</w:t>
            </w:r>
            <w:r>
              <w:rPr>
                <w:bCs/>
              </w:rPr>
              <w:t>7</w:t>
            </w:r>
          </w:p>
        </w:tc>
        <w:tc>
          <w:tcPr>
            <w:tcW w:w="5721" w:type="dxa"/>
            <w:shd w:val="clear" w:color="auto" w:fill="auto"/>
          </w:tcPr>
          <w:p w14:paraId="793B54C7" w14:textId="603367EC" w:rsidR="004B7E3A" w:rsidRPr="003F694D" w:rsidRDefault="004B7E3A" w:rsidP="004B7E3A">
            <w:pPr>
              <w:spacing w:before="120" w:after="120"/>
              <w:jc w:val="both"/>
              <w:rPr>
                <w:lang w:eastAsia="vi-VN"/>
              </w:rPr>
            </w:pPr>
            <w:r>
              <w:rPr>
                <w:lang w:val="vi-VN" w:eastAsia="vi-VN"/>
              </w:rPr>
              <w:t xml:space="preserve">Nhận diện, giải thích </w:t>
            </w:r>
            <w:bookmarkStart w:id="6" w:name="OLE_LINK31"/>
            <w:r>
              <w:rPr>
                <w:lang w:val="vi-VN" w:eastAsia="vi-VN"/>
              </w:rPr>
              <w:t>được sự tác động của các giải pháp kỹ thuật trong lĩnh vực công nghệ nhiệt điện lạnh</w:t>
            </w:r>
            <w:bookmarkEnd w:id="6"/>
            <w:r w:rsidR="003F694D">
              <w:rPr>
                <w:lang w:eastAsia="vi-VN"/>
              </w:rPr>
              <w:t>.</w:t>
            </w:r>
          </w:p>
        </w:tc>
        <w:tc>
          <w:tcPr>
            <w:tcW w:w="1536" w:type="dxa"/>
            <w:vAlign w:val="center"/>
          </w:tcPr>
          <w:p w14:paraId="7430445C" w14:textId="500FD44B" w:rsidR="004B7E3A" w:rsidRDefault="004B7E3A" w:rsidP="004B7E3A">
            <w:pPr>
              <w:tabs>
                <w:tab w:val="left" w:pos="284"/>
                <w:tab w:val="left" w:pos="5954"/>
              </w:tabs>
              <w:spacing w:before="60" w:after="60"/>
              <w:jc w:val="center"/>
              <w:rPr>
                <w:bCs/>
              </w:rPr>
            </w:pPr>
            <w:r>
              <w:rPr>
                <w:bCs/>
              </w:rPr>
              <w:t>PI3.2</w:t>
            </w:r>
          </w:p>
        </w:tc>
        <w:tc>
          <w:tcPr>
            <w:tcW w:w="1210" w:type="dxa"/>
            <w:vAlign w:val="center"/>
          </w:tcPr>
          <w:p w14:paraId="7ABB772D" w14:textId="721944CC" w:rsidR="004B7E3A" w:rsidRDefault="004B7E3A" w:rsidP="004B7E3A">
            <w:pPr>
              <w:tabs>
                <w:tab w:val="left" w:pos="284"/>
                <w:tab w:val="left" w:pos="5954"/>
              </w:tabs>
              <w:spacing w:before="60" w:after="60"/>
              <w:jc w:val="center"/>
              <w:rPr>
                <w:bCs/>
              </w:rPr>
            </w:pPr>
            <w:r>
              <w:rPr>
                <w:bCs/>
              </w:rPr>
              <w:t>4</w:t>
            </w:r>
          </w:p>
        </w:tc>
      </w:tr>
      <w:tr w:rsidR="005B7D92" w14:paraId="2B4B5041" w14:textId="77777777" w:rsidTr="00590637">
        <w:trPr>
          <w:trHeight w:val="176"/>
        </w:trPr>
        <w:tc>
          <w:tcPr>
            <w:tcW w:w="936" w:type="dxa"/>
            <w:shd w:val="clear" w:color="auto" w:fill="auto"/>
          </w:tcPr>
          <w:p w14:paraId="41C12340" w14:textId="15101A67" w:rsidR="005B7D92" w:rsidRPr="00472AFF" w:rsidRDefault="005B7D92" w:rsidP="005B7D92">
            <w:pPr>
              <w:tabs>
                <w:tab w:val="left" w:pos="284"/>
                <w:tab w:val="left" w:pos="5954"/>
              </w:tabs>
              <w:spacing w:before="60" w:after="60"/>
              <w:jc w:val="center"/>
              <w:rPr>
                <w:bCs/>
              </w:rPr>
            </w:pPr>
            <w:r w:rsidRPr="00472AFF">
              <w:rPr>
                <w:bCs/>
              </w:rPr>
              <w:lastRenderedPageBreak/>
              <w:t>CLO</w:t>
            </w:r>
            <w:r>
              <w:rPr>
                <w:bCs/>
              </w:rPr>
              <w:t>8</w:t>
            </w:r>
          </w:p>
        </w:tc>
        <w:tc>
          <w:tcPr>
            <w:tcW w:w="5721" w:type="dxa"/>
            <w:shd w:val="clear" w:color="auto" w:fill="auto"/>
          </w:tcPr>
          <w:p w14:paraId="297217E8" w14:textId="10E15DC9" w:rsidR="005B7D92" w:rsidRDefault="003F694D" w:rsidP="003F694D">
            <w:pPr>
              <w:jc w:val="both"/>
              <w:rPr>
                <w:lang w:val="vi-VN" w:eastAsia="vi-VN"/>
              </w:rPr>
            </w:pPr>
            <w:bookmarkStart w:id="7" w:name="OLE_LINK32"/>
            <w:r>
              <w:rPr>
                <w:lang w:val="vi-VN" w:eastAsia="vi-VN"/>
              </w:rPr>
              <w:t>Xác định được nhu cầu về kiến thức, kỹ năng và công cụ cần thiết</w:t>
            </w:r>
            <w:bookmarkEnd w:id="7"/>
            <w:r>
              <w:rPr>
                <w:lang w:val="vi-VN" w:eastAsia="vi-VN"/>
              </w:rPr>
              <w:t xml:space="preserve"> trong những tình huống khác nhau.</w:t>
            </w:r>
          </w:p>
        </w:tc>
        <w:tc>
          <w:tcPr>
            <w:tcW w:w="1536" w:type="dxa"/>
            <w:vAlign w:val="center"/>
          </w:tcPr>
          <w:p w14:paraId="190BE7F7" w14:textId="1C0D3C39" w:rsidR="005B7D92" w:rsidRDefault="005B7D92" w:rsidP="005B7D92">
            <w:pPr>
              <w:tabs>
                <w:tab w:val="left" w:pos="284"/>
                <w:tab w:val="left" w:pos="5954"/>
              </w:tabs>
              <w:spacing w:before="60" w:after="60"/>
              <w:jc w:val="center"/>
              <w:rPr>
                <w:bCs/>
              </w:rPr>
            </w:pPr>
            <w:r>
              <w:rPr>
                <w:bCs/>
              </w:rPr>
              <w:t>PI4.1</w:t>
            </w:r>
          </w:p>
        </w:tc>
        <w:tc>
          <w:tcPr>
            <w:tcW w:w="1210" w:type="dxa"/>
            <w:vAlign w:val="center"/>
          </w:tcPr>
          <w:p w14:paraId="78CEA98C" w14:textId="0627E243" w:rsidR="005B7D92" w:rsidRDefault="003F694D" w:rsidP="005B7D92">
            <w:pPr>
              <w:tabs>
                <w:tab w:val="left" w:pos="284"/>
                <w:tab w:val="left" w:pos="5954"/>
              </w:tabs>
              <w:spacing w:before="60" w:after="60"/>
              <w:jc w:val="center"/>
              <w:rPr>
                <w:bCs/>
              </w:rPr>
            </w:pPr>
            <w:r>
              <w:rPr>
                <w:bCs/>
              </w:rPr>
              <w:t>3</w:t>
            </w:r>
          </w:p>
        </w:tc>
      </w:tr>
      <w:tr w:rsidR="005B7D92" w14:paraId="29DBB648" w14:textId="77777777" w:rsidTr="00590637">
        <w:trPr>
          <w:trHeight w:val="176"/>
        </w:trPr>
        <w:tc>
          <w:tcPr>
            <w:tcW w:w="936" w:type="dxa"/>
            <w:shd w:val="clear" w:color="auto" w:fill="auto"/>
          </w:tcPr>
          <w:p w14:paraId="7480A92E" w14:textId="25D19352" w:rsidR="005B7D92" w:rsidRPr="00472AFF" w:rsidRDefault="005B7D92" w:rsidP="005B7D92">
            <w:pPr>
              <w:tabs>
                <w:tab w:val="left" w:pos="284"/>
                <w:tab w:val="left" w:pos="5954"/>
              </w:tabs>
              <w:spacing w:before="60" w:after="60"/>
              <w:jc w:val="center"/>
              <w:rPr>
                <w:bCs/>
              </w:rPr>
            </w:pPr>
            <w:r w:rsidRPr="00472AFF">
              <w:rPr>
                <w:bCs/>
              </w:rPr>
              <w:t>CLO</w:t>
            </w:r>
            <w:r>
              <w:rPr>
                <w:bCs/>
              </w:rPr>
              <w:t>9</w:t>
            </w:r>
          </w:p>
        </w:tc>
        <w:tc>
          <w:tcPr>
            <w:tcW w:w="5721" w:type="dxa"/>
            <w:shd w:val="clear" w:color="auto" w:fill="auto"/>
          </w:tcPr>
          <w:p w14:paraId="06E72E45" w14:textId="4E0D6133" w:rsidR="005B7D92" w:rsidRDefault="003F694D" w:rsidP="003F694D">
            <w:pPr>
              <w:rPr>
                <w:lang w:val="vi-VN" w:eastAsia="vi-VN"/>
              </w:rPr>
            </w:pPr>
            <w:r>
              <w:rPr>
                <w:lang w:val="vi-VN" w:eastAsia="vi-VN"/>
              </w:rPr>
              <w:t>Giải thích được việc sử dụng các kiến thức, kỹ năng và công cụ cần thiết trong những tình huống khác nhau.</w:t>
            </w:r>
          </w:p>
        </w:tc>
        <w:tc>
          <w:tcPr>
            <w:tcW w:w="1536" w:type="dxa"/>
            <w:vAlign w:val="center"/>
          </w:tcPr>
          <w:p w14:paraId="6DE6B78C" w14:textId="2B6B6F42" w:rsidR="005B7D92" w:rsidRDefault="005B7D92" w:rsidP="005B7D92">
            <w:pPr>
              <w:tabs>
                <w:tab w:val="left" w:pos="284"/>
                <w:tab w:val="left" w:pos="5954"/>
              </w:tabs>
              <w:spacing w:before="60" w:after="60"/>
              <w:jc w:val="center"/>
              <w:rPr>
                <w:bCs/>
              </w:rPr>
            </w:pPr>
            <w:r>
              <w:rPr>
                <w:bCs/>
              </w:rPr>
              <w:t>PI4.2</w:t>
            </w:r>
          </w:p>
        </w:tc>
        <w:tc>
          <w:tcPr>
            <w:tcW w:w="1210" w:type="dxa"/>
            <w:vAlign w:val="center"/>
          </w:tcPr>
          <w:p w14:paraId="471C75B0" w14:textId="6B875D95" w:rsidR="005B7D92" w:rsidRDefault="005B7D92" w:rsidP="005B7D92">
            <w:pPr>
              <w:tabs>
                <w:tab w:val="left" w:pos="284"/>
                <w:tab w:val="left" w:pos="5954"/>
              </w:tabs>
              <w:spacing w:before="60" w:after="60"/>
              <w:jc w:val="center"/>
              <w:rPr>
                <w:bCs/>
              </w:rPr>
            </w:pPr>
            <w:r>
              <w:rPr>
                <w:bCs/>
              </w:rPr>
              <w:t>4</w:t>
            </w:r>
          </w:p>
        </w:tc>
      </w:tr>
      <w:tr w:rsidR="003F694D" w14:paraId="70395741" w14:textId="77777777" w:rsidTr="00590637">
        <w:trPr>
          <w:trHeight w:val="176"/>
        </w:trPr>
        <w:tc>
          <w:tcPr>
            <w:tcW w:w="936" w:type="dxa"/>
            <w:shd w:val="clear" w:color="auto" w:fill="auto"/>
          </w:tcPr>
          <w:p w14:paraId="6B82BEBD" w14:textId="7B3F9D5B" w:rsidR="003F694D" w:rsidRPr="00472AFF" w:rsidRDefault="003F694D" w:rsidP="003F694D">
            <w:pPr>
              <w:tabs>
                <w:tab w:val="left" w:pos="284"/>
                <w:tab w:val="left" w:pos="5954"/>
              </w:tabs>
              <w:spacing w:before="60" w:after="60"/>
              <w:jc w:val="center"/>
              <w:rPr>
                <w:bCs/>
              </w:rPr>
            </w:pPr>
            <w:r w:rsidRPr="00472AFF">
              <w:rPr>
                <w:bCs/>
              </w:rPr>
              <w:t>CLO</w:t>
            </w:r>
            <w:r>
              <w:rPr>
                <w:bCs/>
              </w:rPr>
              <w:t>10</w:t>
            </w:r>
          </w:p>
        </w:tc>
        <w:tc>
          <w:tcPr>
            <w:tcW w:w="5721" w:type="dxa"/>
            <w:shd w:val="clear" w:color="auto" w:fill="auto"/>
          </w:tcPr>
          <w:p w14:paraId="11DC3C9E" w14:textId="230237CC" w:rsidR="003F694D" w:rsidRDefault="003F694D" w:rsidP="003F694D">
            <w:pPr>
              <w:spacing w:before="120" w:after="120"/>
              <w:jc w:val="both"/>
              <w:rPr>
                <w:lang w:val="vi-VN" w:eastAsia="vi-VN"/>
              </w:rPr>
            </w:pPr>
            <w:r>
              <w:rPr>
                <w:lang w:val="vi-VN" w:eastAsia="vi-VN"/>
              </w:rPr>
              <w:t>Áp dụng được các kiến thức, kỹ năng và công cụ phù hợp trong một tình huống cụ thể.</w:t>
            </w:r>
          </w:p>
        </w:tc>
        <w:tc>
          <w:tcPr>
            <w:tcW w:w="1536" w:type="dxa"/>
            <w:vAlign w:val="center"/>
          </w:tcPr>
          <w:p w14:paraId="490E38DD" w14:textId="07EFFFF6" w:rsidR="003F694D" w:rsidRDefault="003F694D" w:rsidP="003F694D">
            <w:pPr>
              <w:tabs>
                <w:tab w:val="left" w:pos="284"/>
                <w:tab w:val="left" w:pos="5954"/>
              </w:tabs>
              <w:spacing w:before="60" w:after="60"/>
              <w:jc w:val="center"/>
              <w:rPr>
                <w:bCs/>
              </w:rPr>
            </w:pPr>
            <w:r>
              <w:rPr>
                <w:bCs/>
              </w:rPr>
              <w:t>PI4.3</w:t>
            </w:r>
          </w:p>
        </w:tc>
        <w:tc>
          <w:tcPr>
            <w:tcW w:w="1210" w:type="dxa"/>
            <w:vAlign w:val="center"/>
          </w:tcPr>
          <w:p w14:paraId="41A84A5B" w14:textId="758BD54B" w:rsidR="003F694D" w:rsidRDefault="003F694D" w:rsidP="003F694D">
            <w:pPr>
              <w:tabs>
                <w:tab w:val="left" w:pos="284"/>
                <w:tab w:val="left" w:pos="5954"/>
              </w:tabs>
              <w:spacing w:before="60" w:after="60"/>
              <w:jc w:val="center"/>
              <w:rPr>
                <w:bCs/>
              </w:rPr>
            </w:pPr>
            <w:r>
              <w:rPr>
                <w:bCs/>
              </w:rPr>
              <w:t>4</w:t>
            </w:r>
          </w:p>
        </w:tc>
      </w:tr>
      <w:tr w:rsidR="003F694D" w14:paraId="185A748D" w14:textId="77777777" w:rsidTr="00590637">
        <w:trPr>
          <w:trHeight w:val="51"/>
        </w:trPr>
        <w:tc>
          <w:tcPr>
            <w:tcW w:w="936" w:type="dxa"/>
            <w:shd w:val="clear" w:color="auto" w:fill="auto"/>
          </w:tcPr>
          <w:p w14:paraId="185A7489" w14:textId="52849D59" w:rsidR="003F694D" w:rsidRDefault="003F694D" w:rsidP="003F694D">
            <w:pPr>
              <w:tabs>
                <w:tab w:val="left" w:pos="284"/>
                <w:tab w:val="left" w:pos="5954"/>
              </w:tabs>
              <w:spacing w:before="60" w:after="60"/>
              <w:jc w:val="center"/>
              <w:rPr>
                <w:bCs/>
              </w:rPr>
            </w:pPr>
            <w:r w:rsidRPr="00472AFF">
              <w:rPr>
                <w:bCs/>
              </w:rPr>
              <w:t>CLO</w:t>
            </w:r>
            <w:r>
              <w:rPr>
                <w:bCs/>
              </w:rPr>
              <w:t>11</w:t>
            </w:r>
          </w:p>
        </w:tc>
        <w:tc>
          <w:tcPr>
            <w:tcW w:w="5721" w:type="dxa"/>
            <w:shd w:val="clear" w:color="auto" w:fill="auto"/>
          </w:tcPr>
          <w:p w14:paraId="185A748A" w14:textId="3B2A94B8" w:rsidR="003F694D" w:rsidRPr="003F694D" w:rsidRDefault="003F694D" w:rsidP="003F694D">
            <w:pPr>
              <w:jc w:val="both"/>
              <w:rPr>
                <w:lang w:eastAsia="vi-VN"/>
              </w:rPr>
            </w:pPr>
            <w:r>
              <w:rPr>
                <w:lang w:val="vi-VN" w:eastAsia="vi-VN"/>
              </w:rPr>
              <w:t>Xác định được một môi trường làm nhóm hiệu quả và có tính hợp tác</w:t>
            </w:r>
            <w:r>
              <w:rPr>
                <w:lang w:eastAsia="vi-VN"/>
              </w:rPr>
              <w:t>.</w:t>
            </w:r>
          </w:p>
        </w:tc>
        <w:tc>
          <w:tcPr>
            <w:tcW w:w="1536" w:type="dxa"/>
            <w:vAlign w:val="center"/>
          </w:tcPr>
          <w:p w14:paraId="185A748B" w14:textId="74CA7889" w:rsidR="003F694D" w:rsidRDefault="003F694D" w:rsidP="003F694D">
            <w:pPr>
              <w:tabs>
                <w:tab w:val="left" w:pos="284"/>
                <w:tab w:val="left" w:pos="5954"/>
              </w:tabs>
              <w:spacing w:before="60" w:after="60"/>
              <w:jc w:val="center"/>
              <w:rPr>
                <w:bCs/>
              </w:rPr>
            </w:pPr>
            <w:r>
              <w:rPr>
                <w:bCs/>
              </w:rPr>
              <w:t>PI5.1</w:t>
            </w:r>
          </w:p>
        </w:tc>
        <w:tc>
          <w:tcPr>
            <w:tcW w:w="1210" w:type="dxa"/>
            <w:vAlign w:val="center"/>
          </w:tcPr>
          <w:p w14:paraId="185A748C" w14:textId="5F6E51EB" w:rsidR="003F694D" w:rsidRDefault="003F694D" w:rsidP="003F694D">
            <w:pPr>
              <w:tabs>
                <w:tab w:val="left" w:pos="284"/>
                <w:tab w:val="left" w:pos="5954"/>
              </w:tabs>
              <w:spacing w:before="60" w:after="60"/>
              <w:jc w:val="center"/>
              <w:rPr>
                <w:bCs/>
              </w:rPr>
            </w:pPr>
            <w:r>
              <w:rPr>
                <w:bCs/>
              </w:rPr>
              <w:t>3</w:t>
            </w:r>
          </w:p>
        </w:tc>
      </w:tr>
      <w:tr w:rsidR="003F694D" w14:paraId="11343117" w14:textId="77777777" w:rsidTr="00590637">
        <w:trPr>
          <w:trHeight w:val="51"/>
        </w:trPr>
        <w:tc>
          <w:tcPr>
            <w:tcW w:w="936" w:type="dxa"/>
            <w:shd w:val="clear" w:color="auto" w:fill="auto"/>
          </w:tcPr>
          <w:p w14:paraId="58A38F47" w14:textId="449551BF" w:rsidR="003F694D" w:rsidRDefault="003F694D" w:rsidP="003F694D">
            <w:pPr>
              <w:tabs>
                <w:tab w:val="left" w:pos="284"/>
                <w:tab w:val="left" w:pos="5954"/>
              </w:tabs>
              <w:spacing w:before="60" w:after="60"/>
              <w:jc w:val="center"/>
              <w:rPr>
                <w:bCs/>
              </w:rPr>
            </w:pPr>
            <w:bookmarkStart w:id="8" w:name="OLE_LINK8"/>
            <w:r w:rsidRPr="00472AFF">
              <w:rPr>
                <w:bCs/>
              </w:rPr>
              <w:t>CLO</w:t>
            </w:r>
            <w:r>
              <w:rPr>
                <w:bCs/>
              </w:rPr>
              <w:t>12</w:t>
            </w:r>
            <w:bookmarkEnd w:id="8"/>
          </w:p>
        </w:tc>
        <w:tc>
          <w:tcPr>
            <w:tcW w:w="5721" w:type="dxa"/>
            <w:shd w:val="clear" w:color="auto" w:fill="auto"/>
          </w:tcPr>
          <w:p w14:paraId="15BC7761" w14:textId="29058FE4" w:rsidR="003F694D" w:rsidRDefault="003F694D" w:rsidP="003F694D">
            <w:pPr>
              <w:spacing w:before="120" w:after="120"/>
              <w:jc w:val="both"/>
              <w:rPr>
                <w:lang w:val="vi-VN" w:eastAsia="vi-VN"/>
              </w:rPr>
            </w:pPr>
            <w:bookmarkStart w:id="9" w:name="OLE_LINK6"/>
            <w:r>
              <w:rPr>
                <w:lang w:val="vi-VN" w:eastAsia="vi-VN"/>
              </w:rPr>
              <w:t xml:space="preserve">Xác định </w:t>
            </w:r>
            <w:bookmarkEnd w:id="9"/>
            <w:r>
              <w:rPr>
                <w:lang w:val="vi-VN" w:eastAsia="vi-VN"/>
              </w:rPr>
              <w:t>được trách nhiệm cá nhân và có đóng góp cho sự thành công của nhóm.</w:t>
            </w:r>
          </w:p>
        </w:tc>
        <w:tc>
          <w:tcPr>
            <w:tcW w:w="1536" w:type="dxa"/>
            <w:vAlign w:val="center"/>
          </w:tcPr>
          <w:p w14:paraId="7A3C7CE1" w14:textId="6B67F7D1" w:rsidR="003F694D" w:rsidRDefault="003F694D" w:rsidP="003F694D">
            <w:pPr>
              <w:tabs>
                <w:tab w:val="left" w:pos="284"/>
                <w:tab w:val="left" w:pos="5954"/>
              </w:tabs>
              <w:spacing w:before="60" w:after="60"/>
              <w:jc w:val="center"/>
              <w:rPr>
                <w:bCs/>
              </w:rPr>
            </w:pPr>
            <w:r>
              <w:rPr>
                <w:bCs/>
              </w:rPr>
              <w:t>PI5.2</w:t>
            </w:r>
          </w:p>
        </w:tc>
        <w:tc>
          <w:tcPr>
            <w:tcW w:w="1210" w:type="dxa"/>
            <w:vAlign w:val="center"/>
          </w:tcPr>
          <w:p w14:paraId="7D8FD03A" w14:textId="26498F25" w:rsidR="003F694D" w:rsidRDefault="003F694D" w:rsidP="003F694D">
            <w:pPr>
              <w:tabs>
                <w:tab w:val="left" w:pos="284"/>
                <w:tab w:val="left" w:pos="5954"/>
              </w:tabs>
              <w:spacing w:before="60" w:after="60"/>
              <w:jc w:val="center"/>
              <w:rPr>
                <w:bCs/>
              </w:rPr>
            </w:pPr>
            <w:r>
              <w:rPr>
                <w:bCs/>
              </w:rPr>
              <w:t>3</w:t>
            </w:r>
          </w:p>
        </w:tc>
      </w:tr>
      <w:tr w:rsidR="006F26E5" w14:paraId="382FBEA9" w14:textId="77777777" w:rsidTr="005E2607">
        <w:trPr>
          <w:trHeight w:val="51"/>
        </w:trPr>
        <w:tc>
          <w:tcPr>
            <w:tcW w:w="936" w:type="dxa"/>
            <w:shd w:val="clear" w:color="auto" w:fill="auto"/>
          </w:tcPr>
          <w:p w14:paraId="3710766C" w14:textId="54966D3F" w:rsidR="006F26E5" w:rsidRDefault="006F26E5" w:rsidP="006F26E5">
            <w:pPr>
              <w:tabs>
                <w:tab w:val="left" w:pos="284"/>
                <w:tab w:val="left" w:pos="5954"/>
              </w:tabs>
              <w:spacing w:before="60" w:after="60"/>
              <w:jc w:val="center"/>
              <w:rPr>
                <w:bCs/>
              </w:rPr>
            </w:pPr>
            <w:r w:rsidRPr="003B179D">
              <w:rPr>
                <w:bCs/>
              </w:rPr>
              <w:t>CLO1</w:t>
            </w:r>
            <w:r w:rsidR="001F00CA">
              <w:rPr>
                <w:bCs/>
              </w:rPr>
              <w:t>3</w:t>
            </w:r>
          </w:p>
        </w:tc>
        <w:tc>
          <w:tcPr>
            <w:tcW w:w="5721" w:type="dxa"/>
            <w:shd w:val="clear" w:color="auto" w:fill="auto"/>
          </w:tcPr>
          <w:p w14:paraId="0D9BE401" w14:textId="6DA45B78" w:rsidR="006F26E5" w:rsidRDefault="006F26E5" w:rsidP="006F26E5">
            <w:pPr>
              <w:rPr>
                <w:lang w:val="vi-VN" w:eastAsia="vi-VN"/>
              </w:rPr>
            </w:pPr>
            <w:r>
              <w:rPr>
                <w:lang w:val="vi-VN" w:eastAsia="vi-VN"/>
              </w:rPr>
              <w:t>Xác định được mục tiêu, thời hạn, kế hoạch và thực hiện các cuộc họp nhóm hiệu quả.</w:t>
            </w:r>
          </w:p>
        </w:tc>
        <w:tc>
          <w:tcPr>
            <w:tcW w:w="1536" w:type="dxa"/>
            <w:vAlign w:val="center"/>
          </w:tcPr>
          <w:p w14:paraId="3086BAE1" w14:textId="0FCF1326" w:rsidR="006F26E5" w:rsidRDefault="006F26E5" w:rsidP="006F26E5">
            <w:pPr>
              <w:tabs>
                <w:tab w:val="left" w:pos="284"/>
                <w:tab w:val="left" w:pos="5954"/>
              </w:tabs>
              <w:spacing w:before="60" w:after="60"/>
              <w:jc w:val="center"/>
              <w:rPr>
                <w:bCs/>
              </w:rPr>
            </w:pPr>
            <w:bookmarkStart w:id="10" w:name="OLE_LINK10"/>
            <w:r>
              <w:rPr>
                <w:bCs/>
              </w:rPr>
              <w:t>PI5.3</w:t>
            </w:r>
            <w:bookmarkEnd w:id="10"/>
          </w:p>
        </w:tc>
        <w:tc>
          <w:tcPr>
            <w:tcW w:w="1210" w:type="dxa"/>
            <w:vAlign w:val="center"/>
          </w:tcPr>
          <w:p w14:paraId="3BBC0C46" w14:textId="6F05520F" w:rsidR="006F26E5" w:rsidRDefault="006F26E5" w:rsidP="006F26E5">
            <w:pPr>
              <w:tabs>
                <w:tab w:val="left" w:pos="284"/>
                <w:tab w:val="left" w:pos="5954"/>
              </w:tabs>
              <w:spacing w:before="60" w:after="60"/>
              <w:jc w:val="center"/>
              <w:rPr>
                <w:bCs/>
              </w:rPr>
            </w:pPr>
            <w:r>
              <w:rPr>
                <w:bCs/>
              </w:rPr>
              <w:t>3</w:t>
            </w:r>
          </w:p>
        </w:tc>
      </w:tr>
      <w:tr w:rsidR="006F26E5" w14:paraId="13FF9136" w14:textId="77777777" w:rsidTr="00A7393E">
        <w:trPr>
          <w:trHeight w:val="51"/>
        </w:trPr>
        <w:tc>
          <w:tcPr>
            <w:tcW w:w="936" w:type="dxa"/>
            <w:shd w:val="clear" w:color="auto" w:fill="auto"/>
          </w:tcPr>
          <w:p w14:paraId="00C24C2B" w14:textId="2AF43074" w:rsidR="006F26E5" w:rsidRDefault="006F26E5" w:rsidP="006F26E5">
            <w:pPr>
              <w:tabs>
                <w:tab w:val="left" w:pos="284"/>
                <w:tab w:val="left" w:pos="5954"/>
              </w:tabs>
              <w:spacing w:before="60" w:after="60"/>
              <w:jc w:val="center"/>
              <w:rPr>
                <w:bCs/>
              </w:rPr>
            </w:pPr>
            <w:r w:rsidRPr="003B179D">
              <w:rPr>
                <w:bCs/>
              </w:rPr>
              <w:t>CLO1</w:t>
            </w:r>
            <w:r w:rsidR="0004075C">
              <w:rPr>
                <w:bCs/>
              </w:rPr>
              <w:t>4</w:t>
            </w:r>
          </w:p>
        </w:tc>
        <w:tc>
          <w:tcPr>
            <w:tcW w:w="5721" w:type="dxa"/>
            <w:shd w:val="clear" w:color="auto" w:fill="auto"/>
          </w:tcPr>
          <w:p w14:paraId="38F0B3C3" w14:textId="25A43F49" w:rsidR="006F26E5" w:rsidRPr="003F694D" w:rsidRDefault="006F26E5" w:rsidP="006F26E5">
            <w:pPr>
              <w:rPr>
                <w:lang w:eastAsia="vi-VN"/>
              </w:rPr>
            </w:pPr>
            <w:r>
              <w:rPr>
                <w:lang w:val="vi-VN" w:eastAsia="vi-VN"/>
              </w:rPr>
              <w:t>Thuyết trình được những nội dung của vấn đề cụ thể</w:t>
            </w:r>
            <w:r>
              <w:rPr>
                <w:lang w:eastAsia="vi-VN"/>
              </w:rPr>
              <w:t>.</w:t>
            </w:r>
          </w:p>
        </w:tc>
        <w:tc>
          <w:tcPr>
            <w:tcW w:w="1536" w:type="dxa"/>
            <w:vAlign w:val="center"/>
          </w:tcPr>
          <w:p w14:paraId="052D04C7" w14:textId="22DBAA9D" w:rsidR="006F26E5" w:rsidRDefault="006F26E5" w:rsidP="006F26E5">
            <w:pPr>
              <w:tabs>
                <w:tab w:val="left" w:pos="284"/>
                <w:tab w:val="left" w:pos="5954"/>
              </w:tabs>
              <w:spacing w:before="60" w:after="60"/>
              <w:jc w:val="center"/>
              <w:rPr>
                <w:bCs/>
              </w:rPr>
            </w:pPr>
            <w:r>
              <w:rPr>
                <w:bCs/>
              </w:rPr>
              <w:t>PI6.1</w:t>
            </w:r>
          </w:p>
        </w:tc>
        <w:tc>
          <w:tcPr>
            <w:tcW w:w="1210" w:type="dxa"/>
            <w:vAlign w:val="center"/>
          </w:tcPr>
          <w:p w14:paraId="2B1D096E" w14:textId="3A29FE90" w:rsidR="006F26E5" w:rsidRDefault="006F26E5" w:rsidP="006F26E5">
            <w:pPr>
              <w:tabs>
                <w:tab w:val="left" w:pos="284"/>
                <w:tab w:val="left" w:pos="5954"/>
              </w:tabs>
              <w:spacing w:before="60" w:after="60"/>
              <w:jc w:val="center"/>
              <w:rPr>
                <w:bCs/>
              </w:rPr>
            </w:pPr>
            <w:r>
              <w:rPr>
                <w:bCs/>
              </w:rPr>
              <w:t>3</w:t>
            </w:r>
          </w:p>
        </w:tc>
      </w:tr>
      <w:tr w:rsidR="006F26E5" w14:paraId="4C5A42A8" w14:textId="77777777" w:rsidTr="00A7393E">
        <w:trPr>
          <w:trHeight w:val="51"/>
        </w:trPr>
        <w:tc>
          <w:tcPr>
            <w:tcW w:w="936" w:type="dxa"/>
            <w:shd w:val="clear" w:color="auto" w:fill="auto"/>
          </w:tcPr>
          <w:p w14:paraId="50E57EB6" w14:textId="4E5B0E2D" w:rsidR="006F26E5" w:rsidRDefault="006F26E5" w:rsidP="006F26E5">
            <w:pPr>
              <w:tabs>
                <w:tab w:val="left" w:pos="284"/>
                <w:tab w:val="left" w:pos="5954"/>
              </w:tabs>
              <w:spacing w:before="60" w:after="60"/>
              <w:jc w:val="center"/>
              <w:rPr>
                <w:bCs/>
              </w:rPr>
            </w:pPr>
            <w:r w:rsidRPr="003B179D">
              <w:rPr>
                <w:bCs/>
              </w:rPr>
              <w:t>CLO1</w:t>
            </w:r>
            <w:r w:rsidR="0004075C">
              <w:rPr>
                <w:bCs/>
              </w:rPr>
              <w:t>5</w:t>
            </w:r>
          </w:p>
        </w:tc>
        <w:tc>
          <w:tcPr>
            <w:tcW w:w="5721" w:type="dxa"/>
            <w:shd w:val="clear" w:color="auto" w:fill="auto"/>
          </w:tcPr>
          <w:p w14:paraId="0F3AF82B" w14:textId="3DEF72E3" w:rsidR="006F26E5" w:rsidRPr="00BE60F3" w:rsidRDefault="006F26E5" w:rsidP="006F26E5">
            <w:pPr>
              <w:rPr>
                <w:lang w:eastAsia="vi-VN"/>
              </w:rPr>
            </w:pPr>
            <w:r>
              <w:rPr>
                <w:lang w:val="vi-VN" w:eastAsia="vi-VN"/>
              </w:rPr>
              <w:t>Phản hồi được các câu hỏi trong các tình huống giao tiếp cụ thể.</w:t>
            </w:r>
          </w:p>
        </w:tc>
        <w:tc>
          <w:tcPr>
            <w:tcW w:w="1536" w:type="dxa"/>
            <w:vAlign w:val="center"/>
          </w:tcPr>
          <w:p w14:paraId="644F3A3F" w14:textId="1070290E" w:rsidR="006F26E5" w:rsidRDefault="006F26E5" w:rsidP="006F26E5">
            <w:pPr>
              <w:tabs>
                <w:tab w:val="left" w:pos="284"/>
                <w:tab w:val="left" w:pos="5954"/>
              </w:tabs>
              <w:spacing w:before="60" w:after="60"/>
              <w:jc w:val="center"/>
              <w:rPr>
                <w:bCs/>
              </w:rPr>
            </w:pPr>
            <w:r>
              <w:rPr>
                <w:bCs/>
              </w:rPr>
              <w:t>PI6.2</w:t>
            </w:r>
          </w:p>
        </w:tc>
        <w:tc>
          <w:tcPr>
            <w:tcW w:w="1210" w:type="dxa"/>
            <w:vAlign w:val="center"/>
          </w:tcPr>
          <w:p w14:paraId="4E7A7EAB" w14:textId="7817B08D" w:rsidR="006F26E5" w:rsidRDefault="006F26E5" w:rsidP="006F26E5">
            <w:pPr>
              <w:tabs>
                <w:tab w:val="left" w:pos="284"/>
                <w:tab w:val="left" w:pos="5954"/>
              </w:tabs>
              <w:spacing w:before="60" w:after="60"/>
              <w:jc w:val="center"/>
              <w:rPr>
                <w:bCs/>
              </w:rPr>
            </w:pPr>
            <w:r>
              <w:rPr>
                <w:bCs/>
              </w:rPr>
              <w:t>3</w:t>
            </w:r>
          </w:p>
        </w:tc>
      </w:tr>
      <w:tr w:rsidR="006F26E5" w14:paraId="7BF0450F" w14:textId="77777777" w:rsidTr="00A7393E">
        <w:trPr>
          <w:trHeight w:val="51"/>
        </w:trPr>
        <w:tc>
          <w:tcPr>
            <w:tcW w:w="936" w:type="dxa"/>
            <w:shd w:val="clear" w:color="auto" w:fill="auto"/>
          </w:tcPr>
          <w:p w14:paraId="40DB1A5A" w14:textId="6940B164" w:rsidR="006F26E5" w:rsidRDefault="006F26E5" w:rsidP="006F26E5">
            <w:pPr>
              <w:tabs>
                <w:tab w:val="left" w:pos="284"/>
                <w:tab w:val="left" w:pos="5954"/>
              </w:tabs>
              <w:spacing w:before="60" w:after="60"/>
              <w:jc w:val="center"/>
              <w:rPr>
                <w:bCs/>
              </w:rPr>
            </w:pPr>
            <w:r w:rsidRPr="003B179D">
              <w:rPr>
                <w:bCs/>
              </w:rPr>
              <w:t>CLO1</w:t>
            </w:r>
            <w:r w:rsidR="006C68FE">
              <w:rPr>
                <w:bCs/>
              </w:rPr>
              <w:t>6</w:t>
            </w:r>
          </w:p>
        </w:tc>
        <w:tc>
          <w:tcPr>
            <w:tcW w:w="5721" w:type="dxa"/>
            <w:shd w:val="clear" w:color="auto" w:fill="auto"/>
          </w:tcPr>
          <w:p w14:paraId="308ED0ED" w14:textId="356A0850" w:rsidR="006F26E5" w:rsidRPr="00D0382F" w:rsidRDefault="00D0382F" w:rsidP="006F26E5">
            <w:pPr>
              <w:rPr>
                <w:lang w:eastAsia="vi-VN"/>
              </w:rPr>
            </w:pPr>
            <w:r>
              <w:rPr>
                <w:lang w:val="vi-VN" w:eastAsia="vi-VN"/>
              </w:rPr>
              <w:t>Hình thành ý tưởng và thiết kế qui trình công nghệ hoặc các giải pháp kỹ thuật trong lĩnh vực CNKT Nhiệt</w:t>
            </w:r>
            <w:r>
              <w:rPr>
                <w:lang w:eastAsia="vi-VN"/>
              </w:rPr>
              <w:t>.</w:t>
            </w:r>
          </w:p>
        </w:tc>
        <w:tc>
          <w:tcPr>
            <w:tcW w:w="1536" w:type="dxa"/>
            <w:vAlign w:val="center"/>
          </w:tcPr>
          <w:p w14:paraId="71F1F2F4" w14:textId="3D930AB8" w:rsidR="006F26E5" w:rsidRDefault="006F26E5" w:rsidP="006F26E5">
            <w:pPr>
              <w:tabs>
                <w:tab w:val="left" w:pos="284"/>
                <w:tab w:val="left" w:pos="5954"/>
              </w:tabs>
              <w:spacing w:before="60" w:after="60"/>
              <w:jc w:val="center"/>
              <w:rPr>
                <w:bCs/>
              </w:rPr>
            </w:pPr>
            <w:bookmarkStart w:id="11" w:name="OLE_LINK7"/>
            <w:r>
              <w:rPr>
                <w:bCs/>
              </w:rPr>
              <w:t>PI7.1</w:t>
            </w:r>
            <w:bookmarkEnd w:id="11"/>
          </w:p>
        </w:tc>
        <w:tc>
          <w:tcPr>
            <w:tcW w:w="1210" w:type="dxa"/>
            <w:vAlign w:val="center"/>
          </w:tcPr>
          <w:p w14:paraId="6A027931" w14:textId="73D10FC8" w:rsidR="006F26E5" w:rsidRDefault="006F26E5" w:rsidP="006F26E5">
            <w:pPr>
              <w:tabs>
                <w:tab w:val="left" w:pos="284"/>
                <w:tab w:val="left" w:pos="5954"/>
              </w:tabs>
              <w:spacing w:before="60" w:after="60"/>
              <w:jc w:val="center"/>
              <w:rPr>
                <w:bCs/>
              </w:rPr>
            </w:pPr>
            <w:r>
              <w:rPr>
                <w:bCs/>
              </w:rPr>
              <w:t>5</w:t>
            </w:r>
          </w:p>
        </w:tc>
      </w:tr>
      <w:tr w:rsidR="006F26E5" w14:paraId="04B682E1" w14:textId="77777777" w:rsidTr="00A7393E">
        <w:trPr>
          <w:trHeight w:val="51"/>
        </w:trPr>
        <w:tc>
          <w:tcPr>
            <w:tcW w:w="936" w:type="dxa"/>
            <w:shd w:val="clear" w:color="auto" w:fill="auto"/>
          </w:tcPr>
          <w:p w14:paraId="3BC45028" w14:textId="0D716305" w:rsidR="006F26E5" w:rsidRDefault="006F26E5" w:rsidP="006F26E5">
            <w:pPr>
              <w:tabs>
                <w:tab w:val="left" w:pos="284"/>
                <w:tab w:val="left" w:pos="5954"/>
              </w:tabs>
              <w:spacing w:before="60" w:after="60"/>
              <w:jc w:val="center"/>
              <w:rPr>
                <w:bCs/>
              </w:rPr>
            </w:pPr>
            <w:r w:rsidRPr="003B179D">
              <w:rPr>
                <w:bCs/>
              </w:rPr>
              <w:t>CLO1</w:t>
            </w:r>
            <w:r w:rsidR="006C68FE">
              <w:rPr>
                <w:bCs/>
              </w:rPr>
              <w:t>7</w:t>
            </w:r>
          </w:p>
        </w:tc>
        <w:tc>
          <w:tcPr>
            <w:tcW w:w="5721" w:type="dxa"/>
            <w:shd w:val="clear" w:color="auto" w:fill="auto"/>
          </w:tcPr>
          <w:p w14:paraId="7543EA77" w14:textId="460ECA4C" w:rsidR="006F26E5" w:rsidRPr="00D0382F" w:rsidRDefault="00D0382F" w:rsidP="006F26E5">
            <w:pPr>
              <w:rPr>
                <w:lang w:eastAsia="vi-VN"/>
              </w:rPr>
            </w:pPr>
            <w:r>
              <w:rPr>
                <w:lang w:val="vi-VN" w:eastAsia="vi-VN"/>
              </w:rPr>
              <w:t>Tính toán và sử dụng phần mềm cho thiết kế một hệ thống nhiệt</w:t>
            </w:r>
            <w:r>
              <w:rPr>
                <w:lang w:eastAsia="vi-VN"/>
              </w:rPr>
              <w:t>.</w:t>
            </w:r>
          </w:p>
        </w:tc>
        <w:tc>
          <w:tcPr>
            <w:tcW w:w="1536" w:type="dxa"/>
            <w:vAlign w:val="center"/>
          </w:tcPr>
          <w:p w14:paraId="4986D290" w14:textId="46CF4E92" w:rsidR="006F26E5" w:rsidRDefault="006F26E5" w:rsidP="006F26E5">
            <w:pPr>
              <w:tabs>
                <w:tab w:val="left" w:pos="284"/>
                <w:tab w:val="left" w:pos="5954"/>
              </w:tabs>
              <w:spacing w:before="60" w:after="60"/>
              <w:jc w:val="center"/>
              <w:rPr>
                <w:bCs/>
              </w:rPr>
            </w:pPr>
            <w:r>
              <w:rPr>
                <w:bCs/>
              </w:rPr>
              <w:t>PI7.2</w:t>
            </w:r>
          </w:p>
        </w:tc>
        <w:tc>
          <w:tcPr>
            <w:tcW w:w="1210" w:type="dxa"/>
            <w:vAlign w:val="center"/>
          </w:tcPr>
          <w:p w14:paraId="5448B78D" w14:textId="36575B73" w:rsidR="006F26E5" w:rsidRDefault="006F26E5" w:rsidP="006F26E5">
            <w:pPr>
              <w:tabs>
                <w:tab w:val="left" w:pos="284"/>
                <w:tab w:val="left" w:pos="5954"/>
              </w:tabs>
              <w:spacing w:before="60" w:after="60"/>
              <w:jc w:val="center"/>
              <w:rPr>
                <w:bCs/>
              </w:rPr>
            </w:pPr>
            <w:r>
              <w:rPr>
                <w:bCs/>
              </w:rPr>
              <w:t>4</w:t>
            </w:r>
          </w:p>
        </w:tc>
      </w:tr>
      <w:tr w:rsidR="006F26E5" w14:paraId="628F1EE7" w14:textId="77777777" w:rsidTr="00A7393E">
        <w:trPr>
          <w:trHeight w:val="51"/>
        </w:trPr>
        <w:tc>
          <w:tcPr>
            <w:tcW w:w="936" w:type="dxa"/>
            <w:shd w:val="clear" w:color="auto" w:fill="auto"/>
          </w:tcPr>
          <w:p w14:paraId="715E8B84" w14:textId="0D30A7AF" w:rsidR="006F26E5" w:rsidRDefault="006F26E5" w:rsidP="006F26E5">
            <w:pPr>
              <w:tabs>
                <w:tab w:val="left" w:pos="284"/>
                <w:tab w:val="left" w:pos="5954"/>
              </w:tabs>
              <w:spacing w:before="60" w:after="60"/>
              <w:jc w:val="center"/>
              <w:rPr>
                <w:bCs/>
              </w:rPr>
            </w:pPr>
            <w:r w:rsidRPr="003B179D">
              <w:rPr>
                <w:bCs/>
              </w:rPr>
              <w:t>CLO1</w:t>
            </w:r>
            <w:r w:rsidR="006C68FE">
              <w:rPr>
                <w:bCs/>
              </w:rPr>
              <w:t>8</w:t>
            </w:r>
          </w:p>
        </w:tc>
        <w:tc>
          <w:tcPr>
            <w:tcW w:w="5721" w:type="dxa"/>
            <w:shd w:val="clear" w:color="auto" w:fill="auto"/>
          </w:tcPr>
          <w:p w14:paraId="531B4595" w14:textId="11C5D58F" w:rsidR="006F26E5" w:rsidRPr="00BE60F3" w:rsidRDefault="00D0382F" w:rsidP="00D0382F">
            <w:pPr>
              <w:jc w:val="both"/>
            </w:pPr>
            <w:r>
              <w:rPr>
                <w:lang w:val="vi-VN" w:eastAsia="vi-VN"/>
              </w:rPr>
              <w:t>Đánh giá được sự phù hợp và tính khả thi của thiết kế hoặc giải pháp kỹ thuật và đề xuất cải tiến.</w:t>
            </w:r>
          </w:p>
        </w:tc>
        <w:tc>
          <w:tcPr>
            <w:tcW w:w="1536" w:type="dxa"/>
            <w:vAlign w:val="center"/>
          </w:tcPr>
          <w:p w14:paraId="58493E11" w14:textId="7998D7B6" w:rsidR="006F26E5" w:rsidRDefault="006F26E5" w:rsidP="006F26E5">
            <w:pPr>
              <w:tabs>
                <w:tab w:val="left" w:pos="284"/>
                <w:tab w:val="left" w:pos="5954"/>
              </w:tabs>
              <w:spacing w:before="60" w:after="60"/>
              <w:jc w:val="center"/>
              <w:rPr>
                <w:bCs/>
              </w:rPr>
            </w:pPr>
            <w:r>
              <w:rPr>
                <w:bCs/>
              </w:rPr>
              <w:t>PI7.3</w:t>
            </w:r>
          </w:p>
        </w:tc>
        <w:tc>
          <w:tcPr>
            <w:tcW w:w="1210" w:type="dxa"/>
            <w:vAlign w:val="center"/>
          </w:tcPr>
          <w:p w14:paraId="0CDF0352" w14:textId="7A01128D" w:rsidR="006F26E5" w:rsidRDefault="006F26E5" w:rsidP="006F26E5">
            <w:pPr>
              <w:tabs>
                <w:tab w:val="left" w:pos="284"/>
                <w:tab w:val="left" w:pos="5954"/>
              </w:tabs>
              <w:spacing w:before="60" w:after="60"/>
              <w:jc w:val="center"/>
              <w:rPr>
                <w:bCs/>
              </w:rPr>
            </w:pPr>
            <w:r>
              <w:rPr>
                <w:bCs/>
              </w:rPr>
              <w:t>5</w:t>
            </w:r>
          </w:p>
        </w:tc>
      </w:tr>
      <w:tr w:rsidR="006F26E5" w14:paraId="7AF86581" w14:textId="77777777" w:rsidTr="00A7393E">
        <w:trPr>
          <w:trHeight w:val="51"/>
        </w:trPr>
        <w:tc>
          <w:tcPr>
            <w:tcW w:w="936" w:type="dxa"/>
            <w:shd w:val="clear" w:color="auto" w:fill="auto"/>
          </w:tcPr>
          <w:p w14:paraId="0C20C260" w14:textId="4AA970E8" w:rsidR="006F26E5" w:rsidRDefault="006F26E5" w:rsidP="006F26E5">
            <w:pPr>
              <w:tabs>
                <w:tab w:val="left" w:pos="284"/>
                <w:tab w:val="left" w:pos="5954"/>
              </w:tabs>
              <w:spacing w:before="60" w:after="60"/>
              <w:jc w:val="center"/>
              <w:rPr>
                <w:bCs/>
              </w:rPr>
            </w:pPr>
            <w:r w:rsidRPr="003B179D">
              <w:rPr>
                <w:bCs/>
              </w:rPr>
              <w:t>CLO1</w:t>
            </w:r>
            <w:r w:rsidR="006C68FE">
              <w:rPr>
                <w:bCs/>
              </w:rPr>
              <w:t>9</w:t>
            </w:r>
          </w:p>
        </w:tc>
        <w:tc>
          <w:tcPr>
            <w:tcW w:w="5721" w:type="dxa"/>
            <w:shd w:val="clear" w:color="auto" w:fill="auto"/>
          </w:tcPr>
          <w:p w14:paraId="5FCD8782" w14:textId="6B2CE457" w:rsidR="006F26E5" w:rsidRPr="00E34B13" w:rsidRDefault="00E34B13" w:rsidP="006F26E5">
            <w:pPr>
              <w:rPr>
                <w:lang w:eastAsia="vi-VN"/>
              </w:rPr>
            </w:pPr>
            <w:r>
              <w:rPr>
                <w:lang w:val="vi-VN" w:eastAsia="vi-VN"/>
              </w:rPr>
              <w:t>Xây dựng kế hoạch thực thiện hệ thống kỹ thuật trong lĩnh vực CNKT Nhiệt</w:t>
            </w:r>
            <w:r>
              <w:rPr>
                <w:lang w:eastAsia="vi-VN"/>
              </w:rPr>
              <w:t>.</w:t>
            </w:r>
          </w:p>
        </w:tc>
        <w:tc>
          <w:tcPr>
            <w:tcW w:w="1536" w:type="dxa"/>
            <w:vAlign w:val="center"/>
          </w:tcPr>
          <w:p w14:paraId="6AD46DA0" w14:textId="683888BB" w:rsidR="006F26E5" w:rsidRDefault="006F26E5" w:rsidP="006F26E5">
            <w:pPr>
              <w:tabs>
                <w:tab w:val="left" w:pos="284"/>
                <w:tab w:val="left" w:pos="5954"/>
              </w:tabs>
              <w:spacing w:before="60" w:after="60"/>
              <w:jc w:val="center"/>
              <w:rPr>
                <w:bCs/>
              </w:rPr>
            </w:pPr>
            <w:r>
              <w:rPr>
                <w:bCs/>
              </w:rPr>
              <w:t>PI8.1</w:t>
            </w:r>
          </w:p>
        </w:tc>
        <w:tc>
          <w:tcPr>
            <w:tcW w:w="1210" w:type="dxa"/>
            <w:vAlign w:val="center"/>
          </w:tcPr>
          <w:p w14:paraId="727E8670" w14:textId="0800A393" w:rsidR="006F26E5" w:rsidRDefault="006F26E5" w:rsidP="006F26E5">
            <w:pPr>
              <w:tabs>
                <w:tab w:val="left" w:pos="284"/>
                <w:tab w:val="left" w:pos="5954"/>
              </w:tabs>
              <w:spacing w:before="60" w:after="60"/>
              <w:jc w:val="center"/>
              <w:rPr>
                <w:bCs/>
              </w:rPr>
            </w:pPr>
            <w:r>
              <w:rPr>
                <w:bCs/>
              </w:rPr>
              <w:t>4</w:t>
            </w:r>
          </w:p>
        </w:tc>
      </w:tr>
      <w:tr w:rsidR="006F26E5" w14:paraId="2B5C6F91" w14:textId="77777777" w:rsidTr="00A7393E">
        <w:trPr>
          <w:trHeight w:val="51"/>
        </w:trPr>
        <w:tc>
          <w:tcPr>
            <w:tcW w:w="936" w:type="dxa"/>
            <w:shd w:val="clear" w:color="auto" w:fill="auto"/>
          </w:tcPr>
          <w:p w14:paraId="11B3DF9C" w14:textId="512F2817" w:rsidR="006F26E5" w:rsidRDefault="006F26E5" w:rsidP="006F26E5">
            <w:pPr>
              <w:tabs>
                <w:tab w:val="left" w:pos="284"/>
                <w:tab w:val="left" w:pos="5954"/>
              </w:tabs>
              <w:spacing w:before="60" w:after="60"/>
              <w:jc w:val="center"/>
              <w:rPr>
                <w:bCs/>
              </w:rPr>
            </w:pPr>
            <w:r w:rsidRPr="003B179D">
              <w:rPr>
                <w:bCs/>
              </w:rPr>
              <w:t>CLO2</w:t>
            </w:r>
            <w:r w:rsidR="006C68FE">
              <w:rPr>
                <w:bCs/>
              </w:rPr>
              <w:t>0</w:t>
            </w:r>
          </w:p>
        </w:tc>
        <w:tc>
          <w:tcPr>
            <w:tcW w:w="5721" w:type="dxa"/>
            <w:shd w:val="clear" w:color="auto" w:fill="auto"/>
          </w:tcPr>
          <w:p w14:paraId="3C961D24" w14:textId="0794C6F2" w:rsidR="006F26E5" w:rsidRDefault="00E34B13" w:rsidP="00E34B13">
            <w:pPr>
              <w:rPr>
                <w:lang w:eastAsia="vi-VN"/>
              </w:rPr>
            </w:pPr>
            <w:r>
              <w:rPr>
                <w:lang w:val="vi-VN" w:eastAsia="vi-VN"/>
              </w:rPr>
              <w:t>Triển khai thực thiện hệ thống kỹ thuật trong lĩnh vực CNKT Nhiệt</w:t>
            </w:r>
            <w:r>
              <w:rPr>
                <w:lang w:eastAsia="vi-VN"/>
              </w:rPr>
              <w:t>.</w:t>
            </w:r>
          </w:p>
        </w:tc>
        <w:tc>
          <w:tcPr>
            <w:tcW w:w="1536" w:type="dxa"/>
            <w:vAlign w:val="center"/>
          </w:tcPr>
          <w:p w14:paraId="65E8D421" w14:textId="16489525" w:rsidR="006F26E5" w:rsidRDefault="006F26E5" w:rsidP="006F26E5">
            <w:pPr>
              <w:tabs>
                <w:tab w:val="left" w:pos="284"/>
                <w:tab w:val="left" w:pos="5954"/>
              </w:tabs>
              <w:spacing w:before="60" w:after="60"/>
              <w:jc w:val="center"/>
              <w:rPr>
                <w:bCs/>
              </w:rPr>
            </w:pPr>
            <w:r>
              <w:rPr>
                <w:bCs/>
              </w:rPr>
              <w:t>PI8.2</w:t>
            </w:r>
          </w:p>
        </w:tc>
        <w:tc>
          <w:tcPr>
            <w:tcW w:w="1210" w:type="dxa"/>
            <w:vAlign w:val="center"/>
          </w:tcPr>
          <w:p w14:paraId="301EDEF7" w14:textId="7ED158CA" w:rsidR="006F26E5" w:rsidRDefault="006F26E5" w:rsidP="006F26E5">
            <w:pPr>
              <w:tabs>
                <w:tab w:val="left" w:pos="284"/>
                <w:tab w:val="left" w:pos="5954"/>
              </w:tabs>
              <w:spacing w:before="60" w:after="60"/>
              <w:jc w:val="center"/>
              <w:rPr>
                <w:bCs/>
              </w:rPr>
            </w:pPr>
            <w:r>
              <w:rPr>
                <w:bCs/>
              </w:rPr>
              <w:t>4</w:t>
            </w:r>
          </w:p>
        </w:tc>
      </w:tr>
      <w:tr w:rsidR="006F26E5" w14:paraId="68EC0B5F" w14:textId="77777777" w:rsidTr="00A7393E">
        <w:trPr>
          <w:trHeight w:val="51"/>
        </w:trPr>
        <w:tc>
          <w:tcPr>
            <w:tcW w:w="936" w:type="dxa"/>
            <w:shd w:val="clear" w:color="auto" w:fill="auto"/>
          </w:tcPr>
          <w:p w14:paraId="6775FAFE" w14:textId="44FB2FA0" w:rsidR="006F26E5" w:rsidRDefault="006F26E5" w:rsidP="006F26E5">
            <w:pPr>
              <w:tabs>
                <w:tab w:val="left" w:pos="284"/>
                <w:tab w:val="left" w:pos="5954"/>
              </w:tabs>
              <w:spacing w:before="60" w:after="60"/>
              <w:jc w:val="center"/>
              <w:rPr>
                <w:bCs/>
              </w:rPr>
            </w:pPr>
            <w:r w:rsidRPr="003B179D">
              <w:rPr>
                <w:bCs/>
              </w:rPr>
              <w:t>CLO2</w:t>
            </w:r>
            <w:r w:rsidR="006C68FE">
              <w:rPr>
                <w:bCs/>
              </w:rPr>
              <w:t>1</w:t>
            </w:r>
          </w:p>
        </w:tc>
        <w:tc>
          <w:tcPr>
            <w:tcW w:w="5721" w:type="dxa"/>
            <w:shd w:val="clear" w:color="auto" w:fill="auto"/>
          </w:tcPr>
          <w:p w14:paraId="342AD1FE" w14:textId="5C27DE12" w:rsidR="006F26E5" w:rsidRPr="00E34B13" w:rsidRDefault="00E34B13" w:rsidP="00E34B13">
            <w:pPr>
              <w:jc w:val="both"/>
              <w:rPr>
                <w:lang w:val="vi-VN" w:eastAsia="vi-VN"/>
              </w:rPr>
            </w:pPr>
            <w:r>
              <w:rPr>
                <w:lang w:val="vi-VN" w:eastAsia="vi-VN"/>
              </w:rPr>
              <w:t>Vận hành các hệ thống kỹ thuật trong lĩnh vực CNKT Nhiệt.</w:t>
            </w:r>
          </w:p>
        </w:tc>
        <w:tc>
          <w:tcPr>
            <w:tcW w:w="1536" w:type="dxa"/>
            <w:vAlign w:val="center"/>
          </w:tcPr>
          <w:p w14:paraId="69C6D071" w14:textId="7D0D810A" w:rsidR="006F26E5" w:rsidRDefault="006F26E5" w:rsidP="006F26E5">
            <w:pPr>
              <w:tabs>
                <w:tab w:val="left" w:pos="284"/>
                <w:tab w:val="left" w:pos="5954"/>
              </w:tabs>
              <w:spacing w:before="60" w:after="60"/>
              <w:jc w:val="center"/>
              <w:rPr>
                <w:bCs/>
              </w:rPr>
            </w:pPr>
            <w:r>
              <w:rPr>
                <w:bCs/>
              </w:rPr>
              <w:t>PI9.1</w:t>
            </w:r>
          </w:p>
        </w:tc>
        <w:tc>
          <w:tcPr>
            <w:tcW w:w="1210" w:type="dxa"/>
            <w:vAlign w:val="center"/>
          </w:tcPr>
          <w:p w14:paraId="0B3770B8" w14:textId="795123E3" w:rsidR="006F26E5" w:rsidRDefault="006F26E5" w:rsidP="006F26E5">
            <w:pPr>
              <w:tabs>
                <w:tab w:val="left" w:pos="284"/>
                <w:tab w:val="left" w:pos="5954"/>
              </w:tabs>
              <w:spacing w:before="60" w:after="60"/>
              <w:jc w:val="center"/>
              <w:rPr>
                <w:bCs/>
              </w:rPr>
            </w:pPr>
            <w:r>
              <w:rPr>
                <w:bCs/>
              </w:rPr>
              <w:t>4</w:t>
            </w:r>
          </w:p>
        </w:tc>
      </w:tr>
      <w:tr w:rsidR="006F26E5" w14:paraId="516C903C" w14:textId="77777777" w:rsidTr="00A7393E">
        <w:trPr>
          <w:trHeight w:val="51"/>
        </w:trPr>
        <w:tc>
          <w:tcPr>
            <w:tcW w:w="936" w:type="dxa"/>
            <w:shd w:val="clear" w:color="auto" w:fill="auto"/>
          </w:tcPr>
          <w:p w14:paraId="7EAEA7A0" w14:textId="1A4B295B" w:rsidR="006F26E5" w:rsidRDefault="006F26E5" w:rsidP="006F26E5">
            <w:pPr>
              <w:tabs>
                <w:tab w:val="left" w:pos="284"/>
                <w:tab w:val="left" w:pos="5954"/>
              </w:tabs>
              <w:spacing w:before="60" w:after="60"/>
              <w:jc w:val="center"/>
              <w:rPr>
                <w:bCs/>
              </w:rPr>
            </w:pPr>
            <w:r w:rsidRPr="003B179D">
              <w:rPr>
                <w:bCs/>
              </w:rPr>
              <w:t>CLO</w:t>
            </w:r>
            <w:r w:rsidR="006C68FE">
              <w:rPr>
                <w:bCs/>
              </w:rPr>
              <w:t>2</w:t>
            </w:r>
            <w:r w:rsidRPr="003B179D">
              <w:rPr>
                <w:bCs/>
              </w:rPr>
              <w:t>2</w:t>
            </w:r>
          </w:p>
        </w:tc>
        <w:tc>
          <w:tcPr>
            <w:tcW w:w="5721" w:type="dxa"/>
            <w:shd w:val="clear" w:color="auto" w:fill="auto"/>
          </w:tcPr>
          <w:p w14:paraId="0D61A1A9" w14:textId="3537D8E2" w:rsidR="006F26E5" w:rsidRPr="00E34B13" w:rsidRDefault="00E34B13" w:rsidP="00E34B13">
            <w:pPr>
              <w:rPr>
                <w:lang w:eastAsia="vi-VN"/>
              </w:rPr>
            </w:pPr>
            <w:r>
              <w:rPr>
                <w:lang w:val="vi-VN" w:eastAsia="vi-VN"/>
              </w:rPr>
              <w:t>Chẩn đoán các vấn đề phát sinh trong hệ thống nhiệt điện lạnh</w:t>
            </w:r>
            <w:r>
              <w:rPr>
                <w:lang w:eastAsia="vi-VN"/>
              </w:rPr>
              <w:t>.</w:t>
            </w:r>
          </w:p>
        </w:tc>
        <w:tc>
          <w:tcPr>
            <w:tcW w:w="1536" w:type="dxa"/>
            <w:vAlign w:val="center"/>
          </w:tcPr>
          <w:p w14:paraId="75837FAC" w14:textId="32AE7EE4" w:rsidR="006F26E5" w:rsidRDefault="006F26E5" w:rsidP="006F26E5">
            <w:pPr>
              <w:tabs>
                <w:tab w:val="left" w:pos="284"/>
                <w:tab w:val="left" w:pos="5954"/>
              </w:tabs>
              <w:spacing w:before="60" w:after="60"/>
              <w:jc w:val="center"/>
              <w:rPr>
                <w:bCs/>
              </w:rPr>
            </w:pPr>
            <w:r>
              <w:rPr>
                <w:bCs/>
              </w:rPr>
              <w:t>PI9.2</w:t>
            </w:r>
          </w:p>
        </w:tc>
        <w:tc>
          <w:tcPr>
            <w:tcW w:w="1210" w:type="dxa"/>
            <w:vAlign w:val="center"/>
          </w:tcPr>
          <w:p w14:paraId="50C5DAED" w14:textId="378161C6" w:rsidR="006F26E5" w:rsidRDefault="006F26E5" w:rsidP="006F26E5">
            <w:pPr>
              <w:tabs>
                <w:tab w:val="left" w:pos="284"/>
                <w:tab w:val="left" w:pos="5954"/>
              </w:tabs>
              <w:spacing w:before="60" w:after="60"/>
              <w:jc w:val="center"/>
              <w:rPr>
                <w:bCs/>
              </w:rPr>
            </w:pPr>
            <w:r>
              <w:rPr>
                <w:bCs/>
              </w:rPr>
              <w:t>4</w:t>
            </w:r>
          </w:p>
        </w:tc>
      </w:tr>
    </w:tbl>
    <w:p w14:paraId="72DDCE0E" w14:textId="3A88376F" w:rsidR="006F7C77" w:rsidRDefault="006F7C77" w:rsidP="006F7C77">
      <w:pPr>
        <w:numPr>
          <w:ilvl w:val="0"/>
          <w:numId w:val="1"/>
        </w:numPr>
        <w:tabs>
          <w:tab w:val="left" w:pos="284"/>
        </w:tabs>
        <w:spacing w:before="60" w:after="60"/>
        <w:ind w:left="284" w:hanging="284"/>
        <w:jc w:val="both"/>
        <w:rPr>
          <w:b/>
          <w:bCs/>
          <w:lang w:val="de-DE"/>
        </w:rPr>
      </w:pPr>
      <w:r>
        <w:rPr>
          <w:b/>
          <w:bCs/>
          <w:lang w:val="de-DE"/>
        </w:rPr>
        <w:t>Nội dung chi tiết học phần theo tuần</w:t>
      </w:r>
    </w:p>
    <w:p w14:paraId="16C3754B" w14:textId="5B6A01BA" w:rsidR="00E34B13" w:rsidRPr="003F0635" w:rsidRDefault="003F0635" w:rsidP="003F0635">
      <w:pPr>
        <w:tabs>
          <w:tab w:val="left" w:pos="284"/>
        </w:tabs>
        <w:spacing w:before="60" w:after="60"/>
        <w:jc w:val="both"/>
        <w:rPr>
          <w:lang w:val="de-DE"/>
        </w:rPr>
      </w:pPr>
      <w:r>
        <w:rPr>
          <w:b/>
          <w:bCs/>
          <w:lang w:val="de-DE"/>
        </w:rPr>
        <w:tab/>
      </w:r>
      <w:r>
        <w:rPr>
          <w:b/>
          <w:bCs/>
          <w:lang w:val="de-DE"/>
        </w:rPr>
        <w:tab/>
      </w:r>
      <w:r w:rsidR="000245BB" w:rsidRPr="003F0635">
        <w:rPr>
          <w:lang w:val="de-DE"/>
        </w:rPr>
        <w:t>Tùy theo từng loại đề tài</w:t>
      </w:r>
      <w:r w:rsidRPr="003F0635">
        <w:rPr>
          <w:lang w:val="de-DE"/>
        </w:rPr>
        <w:t xml:space="preserve"> mà </w:t>
      </w:r>
      <w:bookmarkStart w:id="12" w:name="OLE_LINK1"/>
      <w:r w:rsidRPr="003F0635">
        <w:rPr>
          <w:lang w:val="de-DE"/>
        </w:rPr>
        <w:t xml:space="preserve">Đồ án tốt nghiệp </w:t>
      </w:r>
      <w:bookmarkEnd w:id="12"/>
      <w:r w:rsidRPr="003F0635">
        <w:rPr>
          <w:lang w:val="de-DE"/>
        </w:rPr>
        <w:t>có các nội dung tương ứng và phù hợp với ngành CNKT Nhiệt trình độ Đại học. Các bước chính khi thực hiện Đồ án tốt nghiệp:</w:t>
      </w:r>
    </w:p>
    <w:p w14:paraId="0CD115D0" w14:textId="77FE41B8" w:rsidR="003F0635" w:rsidRPr="003F0635" w:rsidRDefault="003F0635" w:rsidP="003F0635">
      <w:pPr>
        <w:tabs>
          <w:tab w:val="left" w:pos="284"/>
        </w:tabs>
        <w:spacing w:before="60" w:after="60"/>
        <w:jc w:val="both"/>
        <w:rPr>
          <w:bCs/>
          <w:lang w:val="de-DE"/>
        </w:rPr>
      </w:pPr>
      <w:r w:rsidRPr="003F0635">
        <w:rPr>
          <w:b/>
          <w:lang w:val="de-DE"/>
        </w:rPr>
        <w:tab/>
      </w:r>
      <w:r w:rsidRPr="003F0635">
        <w:rPr>
          <w:b/>
          <w:lang w:val="de-DE"/>
        </w:rPr>
        <w:tab/>
      </w:r>
      <w:r w:rsidRPr="003F0635">
        <w:rPr>
          <w:bCs/>
          <w:lang w:val="de-DE"/>
        </w:rPr>
        <w:t>- Nhận, đăng ký đề tài khoá luận tốt nghiệp</w:t>
      </w:r>
    </w:p>
    <w:p w14:paraId="702C32AA" w14:textId="4E6337A7" w:rsidR="003F0635" w:rsidRPr="003F0635" w:rsidRDefault="003F0635" w:rsidP="003F0635">
      <w:pPr>
        <w:tabs>
          <w:tab w:val="left" w:pos="284"/>
        </w:tabs>
        <w:spacing w:before="60" w:after="60"/>
        <w:jc w:val="both"/>
        <w:rPr>
          <w:bCs/>
          <w:lang w:val="de-DE"/>
        </w:rPr>
      </w:pPr>
      <w:r w:rsidRPr="003F0635">
        <w:rPr>
          <w:bCs/>
          <w:lang w:val="de-DE"/>
        </w:rPr>
        <w:tab/>
      </w:r>
      <w:r w:rsidRPr="003F0635">
        <w:rPr>
          <w:bCs/>
          <w:lang w:val="de-DE"/>
        </w:rPr>
        <w:tab/>
        <w:t>- Chuẩn bị đề tài khoá luận tốt nghiệp</w:t>
      </w:r>
    </w:p>
    <w:p w14:paraId="4F5AE938" w14:textId="2E9D62A3" w:rsidR="003F0635" w:rsidRPr="003F0635" w:rsidRDefault="003F0635" w:rsidP="003F0635">
      <w:pPr>
        <w:tabs>
          <w:tab w:val="left" w:pos="284"/>
        </w:tabs>
        <w:spacing w:before="60" w:after="60"/>
        <w:jc w:val="both"/>
        <w:rPr>
          <w:bCs/>
          <w:lang w:val="de-DE"/>
        </w:rPr>
      </w:pPr>
      <w:r w:rsidRPr="003F0635">
        <w:rPr>
          <w:bCs/>
          <w:lang w:val="de-DE"/>
        </w:rPr>
        <w:tab/>
      </w:r>
      <w:r w:rsidRPr="003F0635">
        <w:rPr>
          <w:bCs/>
          <w:lang w:val="de-DE"/>
        </w:rPr>
        <w:tab/>
        <w:t>- Phương án triển khai đề tài khoá luận tốt nghiệp</w:t>
      </w:r>
    </w:p>
    <w:p w14:paraId="66DDDA75" w14:textId="24CEDD12" w:rsidR="003F0635" w:rsidRPr="003F0635" w:rsidRDefault="003F0635" w:rsidP="003F0635">
      <w:pPr>
        <w:tabs>
          <w:tab w:val="left" w:pos="284"/>
        </w:tabs>
        <w:spacing w:before="60" w:after="60"/>
        <w:jc w:val="both"/>
        <w:rPr>
          <w:bCs/>
          <w:lang w:val="de-DE"/>
        </w:rPr>
      </w:pPr>
      <w:r w:rsidRPr="003F0635">
        <w:rPr>
          <w:bCs/>
          <w:lang w:val="de-DE"/>
        </w:rPr>
        <w:tab/>
      </w:r>
      <w:r w:rsidRPr="003F0635">
        <w:rPr>
          <w:bCs/>
          <w:lang w:val="de-DE"/>
        </w:rPr>
        <w:tab/>
        <w:t>- Triển khai đề tài khoá luận tốt nghiệp</w:t>
      </w:r>
    </w:p>
    <w:p w14:paraId="79BCC795" w14:textId="09B0686D" w:rsidR="00E34B13" w:rsidRPr="003F0635" w:rsidRDefault="003F0635" w:rsidP="00954973">
      <w:pPr>
        <w:tabs>
          <w:tab w:val="left" w:pos="284"/>
        </w:tabs>
        <w:spacing w:before="60" w:after="60"/>
        <w:jc w:val="both"/>
        <w:rPr>
          <w:bCs/>
          <w:lang w:val="de-DE"/>
        </w:rPr>
      </w:pPr>
      <w:r w:rsidRPr="003F0635">
        <w:rPr>
          <w:bCs/>
          <w:lang w:val="de-DE"/>
        </w:rPr>
        <w:tab/>
      </w:r>
      <w:r w:rsidRPr="003F0635">
        <w:rPr>
          <w:bCs/>
          <w:lang w:val="de-DE"/>
        </w:rPr>
        <w:tab/>
        <w:t>- Thuyết minh, báo cáo đề tài khoá luận tốt nghiệp.</w:t>
      </w:r>
    </w:p>
    <w:p w14:paraId="185A759B" w14:textId="63777B29" w:rsidR="007B483B" w:rsidRDefault="006F7C77">
      <w:pPr>
        <w:numPr>
          <w:ilvl w:val="0"/>
          <w:numId w:val="1"/>
        </w:numPr>
        <w:tabs>
          <w:tab w:val="left" w:pos="450"/>
        </w:tabs>
        <w:spacing w:before="60" w:after="60"/>
        <w:ind w:hanging="720"/>
        <w:jc w:val="both"/>
        <w:rPr>
          <w:bCs/>
          <w:lang w:val="de-DE"/>
        </w:rPr>
      </w:pPr>
      <w:r>
        <w:rPr>
          <w:b/>
          <w:bCs/>
          <w:lang w:val="de-DE"/>
        </w:rPr>
        <w:t>Phương pháp giảng dạy:</w:t>
      </w:r>
    </w:p>
    <w:p w14:paraId="11F72058" w14:textId="244270BF" w:rsidR="000D42F8" w:rsidRDefault="000D42F8" w:rsidP="000D42F8">
      <w:pPr>
        <w:numPr>
          <w:ilvl w:val="1"/>
          <w:numId w:val="3"/>
        </w:numPr>
        <w:spacing w:before="60" w:after="60"/>
        <w:ind w:left="630"/>
        <w:jc w:val="both"/>
        <w:rPr>
          <w:bCs/>
          <w:iCs/>
        </w:rPr>
      </w:pPr>
      <w:bookmarkStart w:id="13" w:name="_Hlk125990739"/>
      <w:r w:rsidRPr="002C1BA7">
        <w:rPr>
          <w:bCs/>
          <w:iCs/>
        </w:rPr>
        <w:t xml:space="preserve">Thuyết </w:t>
      </w:r>
      <w:r w:rsidR="00B72C5C">
        <w:rPr>
          <w:bCs/>
          <w:iCs/>
        </w:rPr>
        <w:t>trình</w:t>
      </w:r>
    </w:p>
    <w:p w14:paraId="50A09653" w14:textId="77777777" w:rsidR="000D42F8" w:rsidRDefault="000D42F8" w:rsidP="000D42F8">
      <w:pPr>
        <w:numPr>
          <w:ilvl w:val="1"/>
          <w:numId w:val="3"/>
        </w:numPr>
        <w:spacing w:before="60" w:after="60"/>
        <w:ind w:left="630"/>
        <w:jc w:val="both"/>
        <w:rPr>
          <w:bCs/>
          <w:iCs/>
        </w:rPr>
      </w:pPr>
      <w:r w:rsidRPr="002C1BA7">
        <w:rPr>
          <w:bCs/>
          <w:iCs/>
        </w:rPr>
        <w:t>Trình chiếu</w:t>
      </w:r>
    </w:p>
    <w:p w14:paraId="3BB3DD7F" w14:textId="77777777" w:rsidR="000D42F8" w:rsidRDefault="000D42F8" w:rsidP="000D42F8">
      <w:pPr>
        <w:numPr>
          <w:ilvl w:val="1"/>
          <w:numId w:val="3"/>
        </w:numPr>
        <w:spacing w:before="60" w:after="60"/>
        <w:ind w:left="630"/>
        <w:jc w:val="both"/>
        <w:rPr>
          <w:bCs/>
          <w:iCs/>
        </w:rPr>
      </w:pPr>
      <w:r w:rsidRPr="002C1BA7">
        <w:rPr>
          <w:bCs/>
          <w:iCs/>
        </w:rPr>
        <w:t>Thảo luận nhóm</w:t>
      </w:r>
    </w:p>
    <w:bookmarkEnd w:id="13"/>
    <w:p w14:paraId="185A759D" w14:textId="77777777" w:rsidR="007B483B" w:rsidRDefault="006F7C77">
      <w:pPr>
        <w:numPr>
          <w:ilvl w:val="0"/>
          <w:numId w:val="1"/>
        </w:numPr>
        <w:tabs>
          <w:tab w:val="left" w:pos="450"/>
        </w:tabs>
        <w:spacing w:before="60" w:after="60"/>
        <w:ind w:hanging="720"/>
        <w:jc w:val="both"/>
        <w:rPr>
          <w:bCs/>
          <w:lang w:val="de-DE"/>
        </w:rPr>
      </w:pPr>
      <w:r>
        <w:rPr>
          <w:b/>
          <w:bCs/>
          <w:lang w:val="de-DE"/>
        </w:rPr>
        <w:t>Đánh giá sinh viên:</w:t>
      </w:r>
    </w:p>
    <w:p w14:paraId="185A759E" w14:textId="77777777" w:rsidR="007B483B" w:rsidRDefault="006F7C77">
      <w:pPr>
        <w:numPr>
          <w:ilvl w:val="1"/>
          <w:numId w:val="3"/>
        </w:numPr>
        <w:spacing w:before="60" w:after="60"/>
        <w:ind w:left="630"/>
        <w:jc w:val="both"/>
        <w:rPr>
          <w:b/>
          <w:lang w:val="de-DE"/>
        </w:rPr>
      </w:pPr>
      <w:r>
        <w:rPr>
          <w:lang w:val="de-DE"/>
        </w:rPr>
        <w:t xml:space="preserve">Thang điểm: </w:t>
      </w:r>
      <w:r>
        <w:rPr>
          <w:b/>
          <w:lang w:val="de-DE"/>
        </w:rPr>
        <w:t>10</w:t>
      </w:r>
    </w:p>
    <w:p w14:paraId="185A759F" w14:textId="5A418A5A" w:rsidR="007B483B" w:rsidRDefault="006F7C77">
      <w:pPr>
        <w:numPr>
          <w:ilvl w:val="1"/>
          <w:numId w:val="3"/>
        </w:numPr>
        <w:spacing w:before="60" w:after="60"/>
        <w:ind w:left="630"/>
        <w:jc w:val="both"/>
        <w:rPr>
          <w:lang w:val="de-DE"/>
        </w:rPr>
      </w:pPr>
      <w:r>
        <w:rPr>
          <w:lang w:val="de-DE"/>
        </w:rPr>
        <w:t>Kế hoạch kiểm tra/đánh giá:</w:t>
      </w:r>
    </w:p>
    <w:p w14:paraId="1F6575D7" w14:textId="53B23E8E" w:rsidR="00E34B13" w:rsidRDefault="00E34B13" w:rsidP="00E34B13">
      <w:pPr>
        <w:spacing w:before="60" w:after="60"/>
        <w:ind w:left="630"/>
        <w:jc w:val="both"/>
        <w:rPr>
          <w:lang w:val="de-DE"/>
        </w:rPr>
      </w:pPr>
      <w:r>
        <w:rPr>
          <w:lang w:val="de-DE"/>
        </w:rPr>
        <w:t>Theo kế hoạch của Ban chủ nhiệm khoa</w:t>
      </w:r>
      <w:r w:rsidR="000245BB">
        <w:rPr>
          <w:lang w:val="de-DE"/>
        </w:rPr>
        <w:t>.</w:t>
      </w:r>
    </w:p>
    <w:p w14:paraId="34FC2406" w14:textId="2E4A1AA9" w:rsidR="00E34B13" w:rsidRPr="000245BB" w:rsidRDefault="00E34B13" w:rsidP="000245BB">
      <w:pPr>
        <w:spacing w:before="60" w:after="60"/>
        <w:ind w:firstLine="630"/>
        <w:jc w:val="both"/>
        <w:rPr>
          <w:bCs/>
          <w:szCs w:val="28"/>
        </w:rPr>
      </w:pPr>
      <w:r>
        <w:rPr>
          <w:lang w:val="de-DE"/>
        </w:rPr>
        <w:t xml:space="preserve">Đánh giá sinh viên thông qua </w:t>
      </w:r>
      <w:r>
        <w:rPr>
          <w:b/>
          <w:szCs w:val="28"/>
        </w:rPr>
        <w:t>BẢN TIÊU CHÍ ĐÁNH G</w:t>
      </w:r>
      <w:r w:rsidR="000245BB">
        <w:rPr>
          <w:b/>
          <w:szCs w:val="28"/>
        </w:rPr>
        <w:t>IÁ</w:t>
      </w:r>
      <w:r>
        <w:rPr>
          <w:b/>
          <w:szCs w:val="28"/>
        </w:rPr>
        <w:t xml:space="preserve"> ĐỒ ÁN TỐT NGHIỆP</w:t>
      </w:r>
      <w:r w:rsidR="000245BB">
        <w:rPr>
          <w:b/>
          <w:szCs w:val="28"/>
        </w:rPr>
        <w:t xml:space="preserve"> </w:t>
      </w:r>
      <w:r w:rsidR="000245BB">
        <w:rPr>
          <w:bCs/>
          <w:szCs w:val="28"/>
        </w:rPr>
        <w:t xml:space="preserve">do Khoa </w:t>
      </w:r>
      <w:r w:rsidR="003F0635">
        <w:rPr>
          <w:bCs/>
          <w:szCs w:val="28"/>
        </w:rPr>
        <w:t xml:space="preserve">Cơ khí Động lực </w:t>
      </w:r>
      <w:r w:rsidR="000245BB">
        <w:rPr>
          <w:bCs/>
          <w:szCs w:val="28"/>
        </w:rPr>
        <w:t>ban hành.</w:t>
      </w:r>
    </w:p>
    <w:p w14:paraId="675F82A8" w14:textId="77777777" w:rsidR="000245BB" w:rsidRPr="000245BB" w:rsidRDefault="000245BB" w:rsidP="000245BB">
      <w:pPr>
        <w:tabs>
          <w:tab w:val="left" w:pos="450"/>
        </w:tabs>
        <w:spacing w:before="60" w:after="60"/>
        <w:ind w:left="720"/>
        <w:jc w:val="both"/>
        <w:rPr>
          <w:bCs/>
          <w:lang w:val="de-DE"/>
        </w:rPr>
      </w:pPr>
    </w:p>
    <w:p w14:paraId="185A7602" w14:textId="021E81A0" w:rsidR="007B483B" w:rsidRDefault="006F7C77">
      <w:pPr>
        <w:numPr>
          <w:ilvl w:val="0"/>
          <w:numId w:val="1"/>
        </w:numPr>
        <w:tabs>
          <w:tab w:val="left" w:pos="450"/>
        </w:tabs>
        <w:spacing w:before="60" w:after="60"/>
        <w:ind w:hanging="720"/>
        <w:jc w:val="both"/>
        <w:rPr>
          <w:bCs/>
          <w:lang w:val="de-DE"/>
        </w:rPr>
      </w:pPr>
      <w:r>
        <w:rPr>
          <w:b/>
          <w:bCs/>
          <w:lang w:val="de-DE"/>
        </w:rPr>
        <w:t>Tài liệu học tập</w:t>
      </w:r>
    </w:p>
    <w:p w14:paraId="3209CB99" w14:textId="04604AB0" w:rsidR="000245BB" w:rsidRDefault="000245BB" w:rsidP="007F6F64">
      <w:pPr>
        <w:pStyle w:val="ListParagraph"/>
        <w:spacing w:after="120" w:line="288" w:lineRule="auto"/>
        <w:jc w:val="both"/>
        <w:rPr>
          <w:bCs/>
        </w:rPr>
      </w:pPr>
      <w:r>
        <w:rPr>
          <w:bCs/>
        </w:rPr>
        <w:t>Tất cả các tài liệu mới và cập nhật liên quan đến đề tài.</w:t>
      </w:r>
    </w:p>
    <w:p w14:paraId="7D1DEC91" w14:textId="5A92F2E0" w:rsidR="00704EA3" w:rsidRDefault="00784C8C" w:rsidP="007F6F64">
      <w:pPr>
        <w:pStyle w:val="ListParagraph"/>
        <w:spacing w:after="120" w:line="288" w:lineRule="auto"/>
        <w:jc w:val="both"/>
        <w:rPr>
          <w:bCs/>
        </w:rPr>
      </w:pPr>
      <w:hyperlink r:id="rId8" w:history="1">
        <w:r w:rsidR="00704EA3" w:rsidRPr="00606AA9">
          <w:rPr>
            <w:rStyle w:val="Hyperlink"/>
            <w:bCs/>
          </w:rPr>
          <w:t>https://thuvienso.hcmute.edu.vn/</w:t>
        </w:r>
      </w:hyperlink>
    </w:p>
    <w:p w14:paraId="02281146" w14:textId="3EAC1101" w:rsidR="000245BB" w:rsidRDefault="00784C8C" w:rsidP="007F6F64">
      <w:pPr>
        <w:pStyle w:val="ListParagraph"/>
        <w:spacing w:after="120" w:line="288" w:lineRule="auto"/>
        <w:jc w:val="both"/>
        <w:rPr>
          <w:bCs/>
        </w:rPr>
      </w:pPr>
      <w:hyperlink r:id="rId9" w:history="1">
        <w:r w:rsidR="000245BB" w:rsidRPr="00606AA9">
          <w:rPr>
            <w:rStyle w:val="Hyperlink"/>
            <w:bCs/>
          </w:rPr>
          <w:t>https://www.sciencedirect.com/</w:t>
        </w:r>
      </w:hyperlink>
    </w:p>
    <w:p w14:paraId="6D1F2A01" w14:textId="77777777" w:rsidR="00EE6DAF" w:rsidRPr="00EE6DAF" w:rsidRDefault="00EE6DAF" w:rsidP="006955B2">
      <w:pPr>
        <w:tabs>
          <w:tab w:val="left" w:pos="810"/>
        </w:tabs>
        <w:spacing w:after="60" w:line="288" w:lineRule="auto"/>
        <w:jc w:val="both"/>
        <w:rPr>
          <w:sz w:val="10"/>
          <w:szCs w:val="10"/>
        </w:rPr>
      </w:pPr>
    </w:p>
    <w:p w14:paraId="185A7609" w14:textId="15EB93D1" w:rsidR="007B483B" w:rsidRDefault="00635B05" w:rsidP="00635B05">
      <w:pPr>
        <w:tabs>
          <w:tab w:val="left" w:pos="720"/>
        </w:tabs>
        <w:spacing w:before="60" w:after="60"/>
        <w:jc w:val="both"/>
        <w:rPr>
          <w:bCs/>
          <w:lang w:val="de-DE"/>
        </w:rPr>
      </w:pPr>
      <w:r>
        <w:rPr>
          <w:b/>
          <w:bCs/>
        </w:rPr>
        <w:t xml:space="preserve">12. </w:t>
      </w:r>
      <w:r w:rsidR="006F7C77">
        <w:rPr>
          <w:b/>
          <w:bCs/>
        </w:rPr>
        <w:t>Thông tin chung</w:t>
      </w:r>
    </w:p>
    <w:p w14:paraId="185A760A" w14:textId="77777777" w:rsidR="007B483B" w:rsidRDefault="006F7C77">
      <w:pPr>
        <w:tabs>
          <w:tab w:val="left" w:pos="450"/>
        </w:tabs>
        <w:spacing w:before="60" w:after="60"/>
        <w:jc w:val="both"/>
        <w:rPr>
          <w:bCs/>
          <w:lang w:val="de-DE"/>
        </w:rPr>
      </w:pPr>
      <w:r>
        <w:rPr>
          <w:b/>
          <w:bCs/>
        </w:rPr>
        <w:t>Đạo đức khoa học:</w:t>
      </w:r>
    </w:p>
    <w:p w14:paraId="185A760B" w14:textId="77777777" w:rsidR="007B483B" w:rsidRDefault="006F7C77">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185A760C" w14:textId="77777777" w:rsidR="007B483B" w:rsidRDefault="006F7C77">
      <w:pPr>
        <w:tabs>
          <w:tab w:val="left" w:pos="450"/>
        </w:tabs>
        <w:spacing w:before="60" w:after="60"/>
        <w:jc w:val="both"/>
        <w:rPr>
          <w:b/>
          <w:bCs/>
          <w:lang w:val="de-DE"/>
        </w:rPr>
      </w:pPr>
      <w:r>
        <w:rPr>
          <w:b/>
          <w:bCs/>
          <w:lang w:val="de-DE"/>
        </w:rPr>
        <w:t>Lưu ý thay đổi:</w:t>
      </w:r>
    </w:p>
    <w:p w14:paraId="185A760D" w14:textId="22FA78E2" w:rsidR="007B483B" w:rsidRDefault="00250761">
      <w:pPr>
        <w:tabs>
          <w:tab w:val="left" w:pos="450"/>
        </w:tabs>
        <w:spacing w:before="60" w:after="60"/>
        <w:ind w:firstLine="450"/>
        <w:jc w:val="both"/>
        <w:rPr>
          <w:lang w:val="de-DE"/>
        </w:rPr>
      </w:pPr>
      <w:r w:rsidRPr="00250761">
        <w:rPr>
          <w:color w:val="FF0000"/>
          <w:lang w:val="de-DE"/>
        </w:rPr>
        <w:t xml:space="preserve">Một số </w:t>
      </w:r>
      <w:r w:rsidR="006F7C77">
        <w:rPr>
          <w:lang w:val="de-DE"/>
        </w:rPr>
        <w:t>thông tin trong ĐCCT này có thể bị thay đổi trong quá trình giảng dạy tùy theo mục đích của GV</w:t>
      </w:r>
      <w:r>
        <w:rPr>
          <w:lang w:val="de-DE"/>
        </w:rPr>
        <w:t xml:space="preserve"> </w:t>
      </w:r>
      <w:r w:rsidRPr="00250761">
        <w:rPr>
          <w:color w:val="FF0000"/>
          <w:lang w:val="de-DE"/>
        </w:rPr>
        <w:t>(có thông qua Bộ môn)</w:t>
      </w:r>
      <w:r w:rsidR="006F7C77" w:rsidRPr="00250761">
        <w:rPr>
          <w:color w:val="FF0000"/>
          <w:lang w:val="de-DE"/>
        </w:rPr>
        <w:t xml:space="preserve">. </w:t>
      </w:r>
      <w:r w:rsidR="006F7C77">
        <w:rPr>
          <w:lang w:val="de-DE"/>
        </w:rPr>
        <w:t xml:space="preserve">SV cần cập nhật thường xuyên thông tin của lớp học phần đã đăng ký.   </w:t>
      </w:r>
    </w:p>
    <w:p w14:paraId="185A760E" w14:textId="77777777" w:rsidR="007B483B" w:rsidRDefault="006F7C77">
      <w:pPr>
        <w:tabs>
          <w:tab w:val="left" w:pos="450"/>
        </w:tabs>
        <w:spacing w:before="60" w:after="60"/>
        <w:jc w:val="both"/>
        <w:rPr>
          <w:b/>
          <w:bCs/>
          <w:lang w:val="de-DE"/>
        </w:rPr>
      </w:pPr>
      <w:r>
        <w:rPr>
          <w:b/>
          <w:bCs/>
          <w:lang w:val="de-DE"/>
        </w:rPr>
        <w:t>Quyền tác giả:</w:t>
      </w:r>
    </w:p>
    <w:p w14:paraId="185A760F" w14:textId="77777777" w:rsidR="007B483B" w:rsidRDefault="006F7C77">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14:paraId="185A7610" w14:textId="35D96CB7" w:rsidR="007B483B" w:rsidRPr="00646CC2" w:rsidRDefault="009210AD" w:rsidP="009210AD">
      <w:pPr>
        <w:spacing w:before="120" w:after="120"/>
        <w:jc w:val="both"/>
        <w:rPr>
          <w:i/>
          <w:iCs/>
          <w:color w:val="FF0000"/>
        </w:rPr>
      </w:pPr>
      <w:r>
        <w:rPr>
          <w:b/>
          <w:bCs/>
        </w:rPr>
        <w:t xml:space="preserve">13. </w:t>
      </w:r>
      <w:r w:rsidR="006F7C77">
        <w:rPr>
          <w:b/>
          <w:bCs/>
        </w:rPr>
        <w:t>Ngày phê duyệt lần đầu:</w:t>
      </w:r>
      <w:r w:rsidR="00646CC2">
        <w:rPr>
          <w:b/>
          <w:bCs/>
        </w:rPr>
        <w:t xml:space="preserve"> </w:t>
      </w:r>
      <w:r w:rsidR="00646CC2" w:rsidRPr="00646CC2">
        <w:rPr>
          <w:i/>
          <w:iCs/>
          <w:color w:val="FF0000"/>
        </w:rPr>
        <w:t>09/12/2022</w:t>
      </w:r>
    </w:p>
    <w:p w14:paraId="185A7611" w14:textId="4E166955" w:rsidR="007B483B" w:rsidRPr="009210AD" w:rsidRDefault="009210AD" w:rsidP="009210AD">
      <w:pPr>
        <w:spacing w:before="120" w:after="120"/>
        <w:jc w:val="both"/>
        <w:rPr>
          <w:b/>
          <w:bCs/>
        </w:rPr>
      </w:pPr>
      <w:r>
        <w:rPr>
          <w:b/>
          <w:bCs/>
        </w:rPr>
        <w:t xml:space="preserve">14. </w:t>
      </w:r>
      <w:r w:rsidR="006F7C77" w:rsidRPr="009210AD">
        <w:rPr>
          <w:b/>
          <w:bCs/>
        </w:rPr>
        <w:t>Cấp phê duyệt:</w:t>
      </w:r>
    </w:p>
    <w:tbl>
      <w:tblPr>
        <w:tblW w:w="0" w:type="auto"/>
        <w:jc w:val="right"/>
        <w:tblLook w:val="04A0" w:firstRow="1" w:lastRow="0" w:firstColumn="1" w:lastColumn="0" w:noHBand="0" w:noVBand="1"/>
      </w:tblPr>
      <w:tblGrid>
        <w:gridCol w:w="3139"/>
        <w:gridCol w:w="3139"/>
        <w:gridCol w:w="3135"/>
      </w:tblGrid>
      <w:tr w:rsidR="007B483B" w14:paraId="185A7615" w14:textId="77777777" w:rsidTr="006F7C77">
        <w:trPr>
          <w:jc w:val="right"/>
        </w:trPr>
        <w:tc>
          <w:tcPr>
            <w:tcW w:w="3212" w:type="dxa"/>
          </w:tcPr>
          <w:p w14:paraId="185A7612" w14:textId="77777777" w:rsidR="007B483B" w:rsidRDefault="006F7C77">
            <w:pPr>
              <w:spacing w:before="60" w:after="60"/>
              <w:jc w:val="center"/>
              <w:rPr>
                <w:b/>
                <w:bCs/>
              </w:rPr>
            </w:pPr>
            <w:r>
              <w:rPr>
                <w:b/>
                <w:bCs/>
              </w:rPr>
              <w:t>Trưởng khoa</w:t>
            </w:r>
          </w:p>
        </w:tc>
        <w:tc>
          <w:tcPr>
            <w:tcW w:w="3212" w:type="dxa"/>
          </w:tcPr>
          <w:p w14:paraId="185A7613" w14:textId="77777777" w:rsidR="007B483B" w:rsidRDefault="006F7C77">
            <w:pPr>
              <w:spacing w:before="60" w:after="60"/>
              <w:jc w:val="center"/>
              <w:rPr>
                <w:b/>
                <w:bCs/>
              </w:rPr>
            </w:pPr>
            <w:r>
              <w:rPr>
                <w:b/>
                <w:bCs/>
              </w:rPr>
              <w:t>Trưởng BM</w:t>
            </w:r>
          </w:p>
        </w:tc>
        <w:tc>
          <w:tcPr>
            <w:tcW w:w="3205" w:type="dxa"/>
          </w:tcPr>
          <w:p w14:paraId="185A7614" w14:textId="77777777" w:rsidR="007B483B" w:rsidRDefault="006F7C77">
            <w:pPr>
              <w:spacing w:before="60" w:after="60"/>
              <w:jc w:val="center"/>
              <w:rPr>
                <w:b/>
                <w:bCs/>
              </w:rPr>
            </w:pPr>
            <w:r>
              <w:rPr>
                <w:b/>
                <w:bCs/>
              </w:rPr>
              <w:t>Nhóm biên soạn</w:t>
            </w:r>
          </w:p>
        </w:tc>
      </w:tr>
      <w:tr w:rsidR="006F7C77" w14:paraId="185A761A" w14:textId="77777777" w:rsidTr="006F7C77">
        <w:trPr>
          <w:jc w:val="right"/>
        </w:trPr>
        <w:tc>
          <w:tcPr>
            <w:tcW w:w="3212" w:type="dxa"/>
          </w:tcPr>
          <w:p w14:paraId="62E298EB" w14:textId="1DF07488" w:rsidR="006F7C77" w:rsidRDefault="006F7C77" w:rsidP="006F7C77">
            <w:pPr>
              <w:spacing w:before="60" w:after="60"/>
              <w:jc w:val="center"/>
              <w:rPr>
                <w:b/>
                <w:bCs/>
              </w:rPr>
            </w:pPr>
          </w:p>
          <w:p w14:paraId="48B72E64" w14:textId="77777777" w:rsidR="006F7C77" w:rsidRDefault="006F7C77" w:rsidP="006F7C77">
            <w:pPr>
              <w:spacing w:before="60" w:after="60"/>
              <w:jc w:val="center"/>
              <w:rPr>
                <w:b/>
                <w:bCs/>
              </w:rPr>
            </w:pPr>
          </w:p>
          <w:p w14:paraId="46CB09D2" w14:textId="77777777" w:rsidR="00784C8C" w:rsidRDefault="00784C8C" w:rsidP="006F7C77">
            <w:pPr>
              <w:spacing w:before="60" w:after="60"/>
              <w:jc w:val="center"/>
              <w:rPr>
                <w:b/>
                <w:bCs/>
              </w:rPr>
            </w:pPr>
          </w:p>
          <w:p w14:paraId="185A7617" w14:textId="2A116A41" w:rsidR="006F7C77" w:rsidRDefault="006F7C77" w:rsidP="006F7C77">
            <w:pPr>
              <w:spacing w:before="60" w:after="60"/>
              <w:jc w:val="center"/>
              <w:rPr>
                <w:b/>
                <w:bCs/>
              </w:rPr>
            </w:pPr>
            <w:r>
              <w:rPr>
                <w:b/>
                <w:bCs/>
              </w:rPr>
              <w:t>TS. Huỳnh Phước Sơn</w:t>
            </w:r>
          </w:p>
        </w:tc>
        <w:tc>
          <w:tcPr>
            <w:tcW w:w="3212" w:type="dxa"/>
          </w:tcPr>
          <w:p w14:paraId="79261541" w14:textId="367B9084" w:rsidR="006F7C77" w:rsidRDefault="006F7C77" w:rsidP="006F7C77">
            <w:pPr>
              <w:spacing w:before="60" w:after="60"/>
              <w:jc w:val="center"/>
              <w:rPr>
                <w:b/>
                <w:bCs/>
              </w:rPr>
            </w:pPr>
          </w:p>
          <w:p w14:paraId="3D63D7CB" w14:textId="6FA54469" w:rsidR="006F7C77" w:rsidRDefault="006F7C77" w:rsidP="006F7C77">
            <w:pPr>
              <w:spacing w:before="60" w:after="60"/>
              <w:jc w:val="center"/>
              <w:rPr>
                <w:b/>
                <w:bCs/>
              </w:rPr>
            </w:pPr>
          </w:p>
          <w:p w14:paraId="3EABF294" w14:textId="77777777" w:rsidR="00784C8C" w:rsidRDefault="00784C8C" w:rsidP="006F7C77">
            <w:pPr>
              <w:spacing w:before="60" w:after="60"/>
              <w:jc w:val="center"/>
              <w:rPr>
                <w:b/>
                <w:bCs/>
              </w:rPr>
            </w:pPr>
          </w:p>
          <w:p w14:paraId="185A7618" w14:textId="450A500E" w:rsidR="006F7C77" w:rsidRDefault="006F7C77" w:rsidP="006F7C77">
            <w:pPr>
              <w:spacing w:before="60" w:after="60"/>
              <w:jc w:val="center"/>
              <w:rPr>
                <w:b/>
                <w:bCs/>
              </w:rPr>
            </w:pPr>
            <w:r>
              <w:rPr>
                <w:b/>
                <w:bCs/>
              </w:rPr>
              <w:t xml:space="preserve">PGS. TS. </w:t>
            </w:r>
            <w:bookmarkStart w:id="14" w:name="OLE_LINK28"/>
            <w:r w:rsidRPr="009A11F6">
              <w:rPr>
                <w:b/>
                <w:bCs/>
              </w:rPr>
              <w:t>Đặng Thành Trung</w:t>
            </w:r>
            <w:bookmarkEnd w:id="14"/>
          </w:p>
        </w:tc>
        <w:tc>
          <w:tcPr>
            <w:tcW w:w="3205" w:type="dxa"/>
          </w:tcPr>
          <w:p w14:paraId="37AE033A" w14:textId="3A5A574B" w:rsidR="006F7C77" w:rsidRDefault="006F7C77" w:rsidP="006F7C77">
            <w:pPr>
              <w:spacing w:before="60" w:after="60"/>
              <w:jc w:val="center"/>
              <w:rPr>
                <w:b/>
                <w:bCs/>
              </w:rPr>
            </w:pPr>
          </w:p>
          <w:p w14:paraId="36D3BC34" w14:textId="7737729E" w:rsidR="006F7C77" w:rsidRDefault="006F7C77" w:rsidP="006F7C77">
            <w:pPr>
              <w:spacing w:before="60" w:after="60"/>
              <w:jc w:val="center"/>
              <w:rPr>
                <w:b/>
                <w:bCs/>
              </w:rPr>
            </w:pPr>
          </w:p>
          <w:p w14:paraId="5BE0B804" w14:textId="77777777" w:rsidR="00784C8C" w:rsidRDefault="00784C8C" w:rsidP="006F7C77">
            <w:pPr>
              <w:spacing w:before="60" w:after="60"/>
              <w:jc w:val="center"/>
              <w:rPr>
                <w:b/>
                <w:bCs/>
              </w:rPr>
            </w:pPr>
          </w:p>
          <w:p w14:paraId="185A7619" w14:textId="0624462B" w:rsidR="006F7C77" w:rsidRDefault="006F4B89" w:rsidP="006F7C77">
            <w:pPr>
              <w:spacing w:before="60" w:after="60"/>
              <w:jc w:val="center"/>
              <w:rPr>
                <w:b/>
                <w:bCs/>
              </w:rPr>
            </w:pPr>
            <w:r>
              <w:rPr>
                <w:b/>
                <w:bCs/>
              </w:rPr>
              <w:t>PGS.</w:t>
            </w:r>
            <w:r w:rsidR="006F7C77">
              <w:rPr>
                <w:b/>
                <w:bCs/>
              </w:rPr>
              <w:t xml:space="preserve">TS. </w:t>
            </w:r>
            <w:r>
              <w:rPr>
                <w:b/>
                <w:bCs/>
              </w:rPr>
              <w:t>Đặng Thành Trung</w:t>
            </w:r>
          </w:p>
        </w:tc>
      </w:tr>
    </w:tbl>
    <w:p w14:paraId="185A761B" w14:textId="3D01BB87" w:rsidR="007B483B" w:rsidRDefault="009210AD" w:rsidP="009210AD">
      <w:pPr>
        <w:spacing w:before="120" w:after="120"/>
        <w:jc w:val="both"/>
        <w:rPr>
          <w:b/>
          <w:bCs/>
        </w:rPr>
      </w:pPr>
      <w:r>
        <w:rPr>
          <w:b/>
          <w:bCs/>
        </w:rPr>
        <w:t xml:space="preserve">15. </w:t>
      </w:r>
      <w:r w:rsidR="006F7C77">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7B483B" w14:paraId="185A7625" w14:textId="77777777">
        <w:tc>
          <w:tcPr>
            <w:tcW w:w="5598" w:type="dxa"/>
          </w:tcPr>
          <w:p w14:paraId="185A761C" w14:textId="77777777" w:rsidR="007B483B" w:rsidRDefault="006F7C77">
            <w:pPr>
              <w:spacing w:before="60" w:after="60"/>
              <w:jc w:val="both"/>
              <w:rPr>
                <w:bCs/>
                <w:i/>
              </w:rPr>
            </w:pPr>
            <w:r>
              <w:rPr>
                <w:bCs/>
              </w:rPr>
              <w:t xml:space="preserve">Nội Dung Cập nhật ĐCCT lần 1:   </w:t>
            </w:r>
            <w:r>
              <w:rPr>
                <w:bCs/>
                <w:i/>
              </w:rPr>
              <w:t>&lt;ngày/tháng/năm&gt;</w:t>
            </w:r>
          </w:p>
          <w:p w14:paraId="185A761D" w14:textId="77777777" w:rsidR="007B483B" w:rsidRDefault="007B483B">
            <w:pPr>
              <w:spacing w:before="60" w:after="60"/>
              <w:jc w:val="both"/>
              <w:rPr>
                <w:bCs/>
                <w:i/>
              </w:rPr>
            </w:pPr>
          </w:p>
          <w:p w14:paraId="185A761E" w14:textId="77777777" w:rsidR="007B483B" w:rsidRDefault="007B483B">
            <w:pPr>
              <w:spacing w:before="60" w:after="60"/>
              <w:jc w:val="both"/>
              <w:rPr>
                <w:bCs/>
                <w:i/>
              </w:rPr>
            </w:pPr>
          </w:p>
          <w:p w14:paraId="185A761F" w14:textId="77777777" w:rsidR="007B483B" w:rsidRDefault="006F7C77">
            <w:pPr>
              <w:spacing w:before="60" w:after="60"/>
              <w:jc w:val="both"/>
              <w:rPr>
                <w:bCs/>
              </w:rPr>
            </w:pPr>
            <w:r>
              <w:rPr>
                <w:bCs/>
              </w:rPr>
              <w:t xml:space="preserve">Nội Dung Cập nhật ĐCCT lần 2:   </w:t>
            </w:r>
            <w:r>
              <w:rPr>
                <w:bCs/>
                <w:i/>
              </w:rPr>
              <w:t>&lt;ngày/tháng/năm&gt;</w:t>
            </w:r>
          </w:p>
        </w:tc>
        <w:tc>
          <w:tcPr>
            <w:tcW w:w="3870" w:type="dxa"/>
          </w:tcPr>
          <w:p w14:paraId="185A7620" w14:textId="77777777" w:rsidR="007B483B" w:rsidRDefault="006F7C77">
            <w:pPr>
              <w:spacing w:before="60" w:after="60"/>
              <w:jc w:val="center"/>
              <w:rPr>
                <w:bCs/>
                <w:i/>
              </w:rPr>
            </w:pPr>
            <w:r>
              <w:rPr>
                <w:b/>
                <w:bCs/>
                <w:i/>
              </w:rPr>
              <w:t>&lt;</w:t>
            </w:r>
            <w:r>
              <w:rPr>
                <w:bCs/>
                <w:i/>
              </w:rPr>
              <w:t>người cập nhật ký và ghi rõ họ tên&gt;</w:t>
            </w:r>
          </w:p>
          <w:p w14:paraId="185A7621" w14:textId="77777777" w:rsidR="007B483B" w:rsidRDefault="007B483B">
            <w:pPr>
              <w:spacing w:before="60" w:after="60"/>
              <w:jc w:val="center"/>
              <w:rPr>
                <w:bCs/>
              </w:rPr>
            </w:pPr>
          </w:p>
          <w:p w14:paraId="185A7622" w14:textId="77777777" w:rsidR="007B483B" w:rsidRDefault="006F7C77">
            <w:pPr>
              <w:spacing w:before="60" w:after="60"/>
              <w:jc w:val="center"/>
              <w:rPr>
                <w:bCs/>
              </w:rPr>
            </w:pPr>
            <w:r>
              <w:rPr>
                <w:bCs/>
              </w:rPr>
              <w:t>Tổ trưởng Bộ môn:</w:t>
            </w:r>
          </w:p>
          <w:p w14:paraId="185A7623" w14:textId="77777777" w:rsidR="007B483B" w:rsidRDefault="006F7C77">
            <w:pPr>
              <w:spacing w:before="60" w:after="60"/>
              <w:jc w:val="center"/>
              <w:rPr>
                <w:bCs/>
                <w:i/>
              </w:rPr>
            </w:pPr>
            <w:r>
              <w:rPr>
                <w:bCs/>
                <w:i/>
              </w:rPr>
              <w:t>&lt;Đã đọc và thông qua&gt;</w:t>
            </w:r>
          </w:p>
          <w:p w14:paraId="185A7624" w14:textId="77777777" w:rsidR="007B483B" w:rsidRDefault="007B483B">
            <w:pPr>
              <w:spacing w:before="60" w:after="60"/>
              <w:jc w:val="center"/>
              <w:rPr>
                <w:bCs/>
              </w:rPr>
            </w:pPr>
          </w:p>
        </w:tc>
      </w:tr>
    </w:tbl>
    <w:p w14:paraId="185A7626" w14:textId="77777777" w:rsidR="007B483B" w:rsidRDefault="007B483B">
      <w:pPr>
        <w:tabs>
          <w:tab w:val="left" w:pos="450"/>
        </w:tabs>
        <w:spacing w:before="60" w:after="60"/>
        <w:jc w:val="both"/>
        <w:rPr>
          <w:lang w:val="de-DE"/>
        </w:rPr>
      </w:pPr>
    </w:p>
    <w:sectPr w:rsidR="007B483B">
      <w:footerReference w:type="even" r:id="rId10"/>
      <w:footerReference w:type="default" r:id="rId11"/>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FA6A" w14:textId="77777777" w:rsidR="005D5FFB" w:rsidRDefault="005D5FFB">
      <w:r>
        <w:separator/>
      </w:r>
    </w:p>
  </w:endnote>
  <w:endnote w:type="continuationSeparator" w:id="0">
    <w:p w14:paraId="1D8D6A26" w14:textId="77777777" w:rsidR="005D5FFB" w:rsidRDefault="005D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9"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A762A" w14:textId="77777777" w:rsidR="007B483B" w:rsidRDefault="007B48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B"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85A762C" w14:textId="77777777" w:rsidR="007B483B" w:rsidRDefault="007B48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A004" w14:textId="77777777" w:rsidR="005D5FFB" w:rsidRDefault="005D5FFB">
      <w:r>
        <w:separator/>
      </w:r>
    </w:p>
  </w:footnote>
  <w:footnote w:type="continuationSeparator" w:id="0">
    <w:p w14:paraId="243A3B06" w14:textId="77777777" w:rsidR="005D5FFB" w:rsidRDefault="005D5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1495CD1"/>
    <w:multiLevelType w:val="multilevel"/>
    <w:tmpl w:val="8FEE1932"/>
    <w:lvl w:ilvl="0">
      <w:start w:val="1"/>
      <w:numFmt w:val="decimal"/>
      <w:lvlText w:val="%1."/>
      <w:lvlJc w:val="left"/>
      <w:pPr>
        <w:ind w:left="1080" w:hanging="360"/>
      </w:pPr>
      <w:rPr>
        <w:rFonts w:hint="default"/>
        <w:color w:val="000000"/>
      </w:rPr>
    </w:lvl>
    <w:lvl w:ilvl="1">
      <w:start w:val="1"/>
      <w:numFmt w:val="decimal"/>
      <w:isLgl/>
      <w:lvlText w:val="%1.%2"/>
      <w:lvlJc w:val="left"/>
      <w:pPr>
        <w:ind w:left="54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CA77535"/>
    <w:multiLevelType w:val="hybridMultilevel"/>
    <w:tmpl w:val="F0D4BDF2"/>
    <w:lvl w:ilvl="0" w:tplc="B88ED4E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8895430"/>
    <w:multiLevelType w:val="multilevel"/>
    <w:tmpl w:val="ED5CAC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7F3432F3"/>
    <w:multiLevelType w:val="multilevel"/>
    <w:tmpl w:val="7F3432F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92019986">
    <w:abstractNumId w:val="5"/>
  </w:num>
  <w:num w:numId="2" w16cid:durableId="527453093">
    <w:abstractNumId w:val="7"/>
  </w:num>
  <w:num w:numId="3" w16cid:durableId="314575995">
    <w:abstractNumId w:val="0"/>
  </w:num>
  <w:num w:numId="4" w16cid:durableId="183789270">
    <w:abstractNumId w:val="2"/>
  </w:num>
  <w:num w:numId="5" w16cid:durableId="363946270">
    <w:abstractNumId w:val="1"/>
  </w:num>
  <w:num w:numId="6" w16cid:durableId="330185281">
    <w:abstractNumId w:val="6"/>
  </w:num>
  <w:num w:numId="7" w16cid:durableId="726606095">
    <w:abstractNumId w:val="4"/>
  </w:num>
  <w:num w:numId="8" w16cid:durableId="209462489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45BB"/>
    <w:rsid w:val="00025C43"/>
    <w:rsid w:val="000271C8"/>
    <w:rsid w:val="00027886"/>
    <w:rsid w:val="00032B8B"/>
    <w:rsid w:val="00032E9A"/>
    <w:rsid w:val="00033A73"/>
    <w:rsid w:val="00037DB9"/>
    <w:rsid w:val="0004075C"/>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1335"/>
    <w:rsid w:val="000B2679"/>
    <w:rsid w:val="000B4371"/>
    <w:rsid w:val="000B43ED"/>
    <w:rsid w:val="000B5231"/>
    <w:rsid w:val="000B5417"/>
    <w:rsid w:val="000C071D"/>
    <w:rsid w:val="000C24E9"/>
    <w:rsid w:val="000C319C"/>
    <w:rsid w:val="000D0936"/>
    <w:rsid w:val="000D2A3C"/>
    <w:rsid w:val="000D42F8"/>
    <w:rsid w:val="000D4939"/>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3C5B"/>
    <w:rsid w:val="00124D1E"/>
    <w:rsid w:val="00124F67"/>
    <w:rsid w:val="00124FD8"/>
    <w:rsid w:val="00127C13"/>
    <w:rsid w:val="00131F9B"/>
    <w:rsid w:val="001353AA"/>
    <w:rsid w:val="00140D89"/>
    <w:rsid w:val="0014123F"/>
    <w:rsid w:val="00141439"/>
    <w:rsid w:val="00142E1D"/>
    <w:rsid w:val="00142F56"/>
    <w:rsid w:val="00144988"/>
    <w:rsid w:val="00145852"/>
    <w:rsid w:val="00146D61"/>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A1"/>
    <w:rsid w:val="001A11F7"/>
    <w:rsid w:val="001A5A90"/>
    <w:rsid w:val="001A5C35"/>
    <w:rsid w:val="001A7739"/>
    <w:rsid w:val="001B1CF8"/>
    <w:rsid w:val="001B360D"/>
    <w:rsid w:val="001B3EFF"/>
    <w:rsid w:val="001C1514"/>
    <w:rsid w:val="001C186F"/>
    <w:rsid w:val="001C3C10"/>
    <w:rsid w:val="001C4DA9"/>
    <w:rsid w:val="001C7B00"/>
    <w:rsid w:val="001D26ED"/>
    <w:rsid w:val="001D7036"/>
    <w:rsid w:val="001E13D5"/>
    <w:rsid w:val="001E34E1"/>
    <w:rsid w:val="001E42A1"/>
    <w:rsid w:val="001E6092"/>
    <w:rsid w:val="001E7E80"/>
    <w:rsid w:val="001F00CA"/>
    <w:rsid w:val="001F14B1"/>
    <w:rsid w:val="001F3086"/>
    <w:rsid w:val="001F4A60"/>
    <w:rsid w:val="002008D9"/>
    <w:rsid w:val="00205621"/>
    <w:rsid w:val="00205AAB"/>
    <w:rsid w:val="002072CE"/>
    <w:rsid w:val="0021025E"/>
    <w:rsid w:val="0021035A"/>
    <w:rsid w:val="00211ED3"/>
    <w:rsid w:val="002125CE"/>
    <w:rsid w:val="00215349"/>
    <w:rsid w:val="002206AC"/>
    <w:rsid w:val="00222931"/>
    <w:rsid w:val="002232DE"/>
    <w:rsid w:val="00225011"/>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B12"/>
    <w:rsid w:val="002A3DF4"/>
    <w:rsid w:val="002A4DDA"/>
    <w:rsid w:val="002A6137"/>
    <w:rsid w:val="002A7320"/>
    <w:rsid w:val="002B17F2"/>
    <w:rsid w:val="002B5594"/>
    <w:rsid w:val="002C1703"/>
    <w:rsid w:val="002C1FFB"/>
    <w:rsid w:val="002C3BB8"/>
    <w:rsid w:val="002C501A"/>
    <w:rsid w:val="002C7392"/>
    <w:rsid w:val="002C77AE"/>
    <w:rsid w:val="002D0DAE"/>
    <w:rsid w:val="002D2DC3"/>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0C70"/>
    <w:rsid w:val="00362ADF"/>
    <w:rsid w:val="00363028"/>
    <w:rsid w:val="00363472"/>
    <w:rsid w:val="00365172"/>
    <w:rsid w:val="00367462"/>
    <w:rsid w:val="00372A2E"/>
    <w:rsid w:val="003746C3"/>
    <w:rsid w:val="00376B69"/>
    <w:rsid w:val="00380597"/>
    <w:rsid w:val="00380BDA"/>
    <w:rsid w:val="00380D79"/>
    <w:rsid w:val="00381E5E"/>
    <w:rsid w:val="003848EA"/>
    <w:rsid w:val="00390723"/>
    <w:rsid w:val="0039426D"/>
    <w:rsid w:val="003950F2"/>
    <w:rsid w:val="003963D0"/>
    <w:rsid w:val="003A170A"/>
    <w:rsid w:val="003A2449"/>
    <w:rsid w:val="003A6CC3"/>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A65"/>
    <w:rsid w:val="003D7DC2"/>
    <w:rsid w:val="003E090E"/>
    <w:rsid w:val="003E14EC"/>
    <w:rsid w:val="003E5EF6"/>
    <w:rsid w:val="003E5F7F"/>
    <w:rsid w:val="003E7B12"/>
    <w:rsid w:val="003F0635"/>
    <w:rsid w:val="003F1160"/>
    <w:rsid w:val="003F1765"/>
    <w:rsid w:val="003F423C"/>
    <w:rsid w:val="003F6451"/>
    <w:rsid w:val="003F694D"/>
    <w:rsid w:val="003F775F"/>
    <w:rsid w:val="00404D27"/>
    <w:rsid w:val="00405212"/>
    <w:rsid w:val="004139C0"/>
    <w:rsid w:val="00414864"/>
    <w:rsid w:val="004160FD"/>
    <w:rsid w:val="00420C2D"/>
    <w:rsid w:val="004215C4"/>
    <w:rsid w:val="00421C8B"/>
    <w:rsid w:val="0042368A"/>
    <w:rsid w:val="00424A4C"/>
    <w:rsid w:val="00431176"/>
    <w:rsid w:val="004313F9"/>
    <w:rsid w:val="0043180C"/>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B7E3A"/>
    <w:rsid w:val="004C417E"/>
    <w:rsid w:val="004C6AE9"/>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201E6"/>
    <w:rsid w:val="00534FE5"/>
    <w:rsid w:val="00536BF5"/>
    <w:rsid w:val="005379C9"/>
    <w:rsid w:val="005401D1"/>
    <w:rsid w:val="00540DE8"/>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3B5A"/>
    <w:rsid w:val="005845C9"/>
    <w:rsid w:val="00591135"/>
    <w:rsid w:val="00593697"/>
    <w:rsid w:val="00593C16"/>
    <w:rsid w:val="00596D89"/>
    <w:rsid w:val="005A1E30"/>
    <w:rsid w:val="005A2D23"/>
    <w:rsid w:val="005A322A"/>
    <w:rsid w:val="005A3673"/>
    <w:rsid w:val="005A4058"/>
    <w:rsid w:val="005A5932"/>
    <w:rsid w:val="005A7E49"/>
    <w:rsid w:val="005B022A"/>
    <w:rsid w:val="005B1CB5"/>
    <w:rsid w:val="005B429A"/>
    <w:rsid w:val="005B4EA6"/>
    <w:rsid w:val="005B5C35"/>
    <w:rsid w:val="005B673A"/>
    <w:rsid w:val="005B7836"/>
    <w:rsid w:val="005B7C1A"/>
    <w:rsid w:val="005B7D92"/>
    <w:rsid w:val="005C1A59"/>
    <w:rsid w:val="005C2CC6"/>
    <w:rsid w:val="005C3168"/>
    <w:rsid w:val="005C321F"/>
    <w:rsid w:val="005C4783"/>
    <w:rsid w:val="005C6BA5"/>
    <w:rsid w:val="005D12B3"/>
    <w:rsid w:val="005D1F34"/>
    <w:rsid w:val="005D352F"/>
    <w:rsid w:val="005D5FFB"/>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55B2"/>
    <w:rsid w:val="0069631E"/>
    <w:rsid w:val="006A1E18"/>
    <w:rsid w:val="006A2EC2"/>
    <w:rsid w:val="006A5D81"/>
    <w:rsid w:val="006A5E91"/>
    <w:rsid w:val="006A6191"/>
    <w:rsid w:val="006A6501"/>
    <w:rsid w:val="006A7EDB"/>
    <w:rsid w:val="006B0EEF"/>
    <w:rsid w:val="006B2206"/>
    <w:rsid w:val="006B3C67"/>
    <w:rsid w:val="006B3C95"/>
    <w:rsid w:val="006B653F"/>
    <w:rsid w:val="006C04FA"/>
    <w:rsid w:val="006C0657"/>
    <w:rsid w:val="006C452C"/>
    <w:rsid w:val="006C68FE"/>
    <w:rsid w:val="006D11B4"/>
    <w:rsid w:val="006D25E8"/>
    <w:rsid w:val="006D3915"/>
    <w:rsid w:val="006D4F49"/>
    <w:rsid w:val="006D5DF7"/>
    <w:rsid w:val="006D5FC9"/>
    <w:rsid w:val="006F14F2"/>
    <w:rsid w:val="006F26E5"/>
    <w:rsid w:val="006F2EF9"/>
    <w:rsid w:val="006F4B89"/>
    <w:rsid w:val="006F6049"/>
    <w:rsid w:val="006F62CA"/>
    <w:rsid w:val="006F674A"/>
    <w:rsid w:val="006F7C77"/>
    <w:rsid w:val="006F7CCF"/>
    <w:rsid w:val="007013D6"/>
    <w:rsid w:val="007019F8"/>
    <w:rsid w:val="00704652"/>
    <w:rsid w:val="00704EA3"/>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4DEC"/>
    <w:rsid w:val="007455F7"/>
    <w:rsid w:val="00745EB6"/>
    <w:rsid w:val="0075009B"/>
    <w:rsid w:val="00750A2B"/>
    <w:rsid w:val="0075121C"/>
    <w:rsid w:val="0075167F"/>
    <w:rsid w:val="007523C4"/>
    <w:rsid w:val="00753582"/>
    <w:rsid w:val="00756111"/>
    <w:rsid w:val="00757DD1"/>
    <w:rsid w:val="00757F37"/>
    <w:rsid w:val="00767AC9"/>
    <w:rsid w:val="00767F65"/>
    <w:rsid w:val="00771F65"/>
    <w:rsid w:val="0077245E"/>
    <w:rsid w:val="00772B17"/>
    <w:rsid w:val="00784C8C"/>
    <w:rsid w:val="007876BC"/>
    <w:rsid w:val="0079243B"/>
    <w:rsid w:val="0079393F"/>
    <w:rsid w:val="00793D51"/>
    <w:rsid w:val="00794180"/>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F4875"/>
    <w:rsid w:val="007F6F64"/>
    <w:rsid w:val="007F7B4C"/>
    <w:rsid w:val="008020FE"/>
    <w:rsid w:val="008027CA"/>
    <w:rsid w:val="008053AA"/>
    <w:rsid w:val="008056FD"/>
    <w:rsid w:val="0080573D"/>
    <w:rsid w:val="00810E53"/>
    <w:rsid w:val="00811D02"/>
    <w:rsid w:val="00812A73"/>
    <w:rsid w:val="0081547A"/>
    <w:rsid w:val="008154FC"/>
    <w:rsid w:val="00820364"/>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1C41"/>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E5783"/>
    <w:rsid w:val="008F11FC"/>
    <w:rsid w:val="008F2490"/>
    <w:rsid w:val="008F2C6C"/>
    <w:rsid w:val="008F399F"/>
    <w:rsid w:val="008F3DFD"/>
    <w:rsid w:val="008F3E92"/>
    <w:rsid w:val="008F65C3"/>
    <w:rsid w:val="00901167"/>
    <w:rsid w:val="0090234F"/>
    <w:rsid w:val="00912207"/>
    <w:rsid w:val="009133DC"/>
    <w:rsid w:val="00913B46"/>
    <w:rsid w:val="009210AD"/>
    <w:rsid w:val="00926220"/>
    <w:rsid w:val="009314CA"/>
    <w:rsid w:val="009331BA"/>
    <w:rsid w:val="009339D3"/>
    <w:rsid w:val="0093555E"/>
    <w:rsid w:val="00937079"/>
    <w:rsid w:val="00937883"/>
    <w:rsid w:val="0094129A"/>
    <w:rsid w:val="009418BE"/>
    <w:rsid w:val="00942BE0"/>
    <w:rsid w:val="00945734"/>
    <w:rsid w:val="009501EC"/>
    <w:rsid w:val="009505B2"/>
    <w:rsid w:val="009543D6"/>
    <w:rsid w:val="00954973"/>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0F12"/>
    <w:rsid w:val="009D2283"/>
    <w:rsid w:val="009D7177"/>
    <w:rsid w:val="009E196F"/>
    <w:rsid w:val="009E25D4"/>
    <w:rsid w:val="009E4789"/>
    <w:rsid w:val="009F006D"/>
    <w:rsid w:val="009F0723"/>
    <w:rsid w:val="009F2FCA"/>
    <w:rsid w:val="009F40A5"/>
    <w:rsid w:val="009F50FD"/>
    <w:rsid w:val="009F59DF"/>
    <w:rsid w:val="00A00A58"/>
    <w:rsid w:val="00A02439"/>
    <w:rsid w:val="00A066C1"/>
    <w:rsid w:val="00A118A4"/>
    <w:rsid w:val="00A129B3"/>
    <w:rsid w:val="00A1339D"/>
    <w:rsid w:val="00A170A2"/>
    <w:rsid w:val="00A17F43"/>
    <w:rsid w:val="00A23E86"/>
    <w:rsid w:val="00A24148"/>
    <w:rsid w:val="00A243C7"/>
    <w:rsid w:val="00A27D91"/>
    <w:rsid w:val="00A312F0"/>
    <w:rsid w:val="00A3727C"/>
    <w:rsid w:val="00A52F98"/>
    <w:rsid w:val="00A56CCB"/>
    <w:rsid w:val="00A64969"/>
    <w:rsid w:val="00A70E36"/>
    <w:rsid w:val="00A71E4C"/>
    <w:rsid w:val="00A7393E"/>
    <w:rsid w:val="00A75BF5"/>
    <w:rsid w:val="00A765F2"/>
    <w:rsid w:val="00A83930"/>
    <w:rsid w:val="00A9014C"/>
    <w:rsid w:val="00A90234"/>
    <w:rsid w:val="00A91DD0"/>
    <w:rsid w:val="00A92E45"/>
    <w:rsid w:val="00A94E6D"/>
    <w:rsid w:val="00A9611E"/>
    <w:rsid w:val="00A9675E"/>
    <w:rsid w:val="00AA0A95"/>
    <w:rsid w:val="00AA311B"/>
    <w:rsid w:val="00AA4259"/>
    <w:rsid w:val="00AA5598"/>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2C27"/>
    <w:rsid w:val="00AF47D5"/>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A538B"/>
    <w:rsid w:val="00BB0F5F"/>
    <w:rsid w:val="00BB2A85"/>
    <w:rsid w:val="00BB49C9"/>
    <w:rsid w:val="00BB52AA"/>
    <w:rsid w:val="00BB56D7"/>
    <w:rsid w:val="00BB6B2B"/>
    <w:rsid w:val="00BC1827"/>
    <w:rsid w:val="00BD2383"/>
    <w:rsid w:val="00BD3B60"/>
    <w:rsid w:val="00BD588F"/>
    <w:rsid w:val="00BD6D82"/>
    <w:rsid w:val="00BD7507"/>
    <w:rsid w:val="00BE01EA"/>
    <w:rsid w:val="00BE60F3"/>
    <w:rsid w:val="00BF0400"/>
    <w:rsid w:val="00BF2FB3"/>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37F8C"/>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82C"/>
    <w:rsid w:val="00C80AD0"/>
    <w:rsid w:val="00C81D93"/>
    <w:rsid w:val="00C820D0"/>
    <w:rsid w:val="00C820E8"/>
    <w:rsid w:val="00C83212"/>
    <w:rsid w:val="00C83C99"/>
    <w:rsid w:val="00C843F4"/>
    <w:rsid w:val="00C85525"/>
    <w:rsid w:val="00C86A6B"/>
    <w:rsid w:val="00C86FA2"/>
    <w:rsid w:val="00C8727B"/>
    <w:rsid w:val="00C903F8"/>
    <w:rsid w:val="00C907B9"/>
    <w:rsid w:val="00C90974"/>
    <w:rsid w:val="00C909F7"/>
    <w:rsid w:val="00C97A48"/>
    <w:rsid w:val="00CA1691"/>
    <w:rsid w:val="00CA2985"/>
    <w:rsid w:val="00CA31DF"/>
    <w:rsid w:val="00CA35C2"/>
    <w:rsid w:val="00CA781A"/>
    <w:rsid w:val="00CB5702"/>
    <w:rsid w:val="00CC1458"/>
    <w:rsid w:val="00CC41EE"/>
    <w:rsid w:val="00CC56A1"/>
    <w:rsid w:val="00CD3E29"/>
    <w:rsid w:val="00CD5853"/>
    <w:rsid w:val="00CD663D"/>
    <w:rsid w:val="00CE032E"/>
    <w:rsid w:val="00CE1DB8"/>
    <w:rsid w:val="00CF174F"/>
    <w:rsid w:val="00CF2373"/>
    <w:rsid w:val="00D003DB"/>
    <w:rsid w:val="00D03204"/>
    <w:rsid w:val="00D0382F"/>
    <w:rsid w:val="00D0769C"/>
    <w:rsid w:val="00D127D9"/>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69D3"/>
    <w:rsid w:val="00D97329"/>
    <w:rsid w:val="00DA0899"/>
    <w:rsid w:val="00DA270E"/>
    <w:rsid w:val="00DA299C"/>
    <w:rsid w:val="00DA2CA5"/>
    <w:rsid w:val="00DA3148"/>
    <w:rsid w:val="00DA7E1F"/>
    <w:rsid w:val="00DB0361"/>
    <w:rsid w:val="00DB2AC0"/>
    <w:rsid w:val="00DB530B"/>
    <w:rsid w:val="00DB5451"/>
    <w:rsid w:val="00DC0D5A"/>
    <w:rsid w:val="00DC1E1E"/>
    <w:rsid w:val="00DC60AC"/>
    <w:rsid w:val="00DC70C7"/>
    <w:rsid w:val="00DD0FB1"/>
    <w:rsid w:val="00DD3D71"/>
    <w:rsid w:val="00DD6118"/>
    <w:rsid w:val="00DD6FDC"/>
    <w:rsid w:val="00DE3287"/>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B13"/>
    <w:rsid w:val="00E34F0E"/>
    <w:rsid w:val="00E35208"/>
    <w:rsid w:val="00E35D15"/>
    <w:rsid w:val="00E371A1"/>
    <w:rsid w:val="00E40038"/>
    <w:rsid w:val="00E403F0"/>
    <w:rsid w:val="00E4232D"/>
    <w:rsid w:val="00E4444F"/>
    <w:rsid w:val="00E45ACC"/>
    <w:rsid w:val="00E47AA4"/>
    <w:rsid w:val="00E52EC1"/>
    <w:rsid w:val="00E53BED"/>
    <w:rsid w:val="00E6009B"/>
    <w:rsid w:val="00E661BF"/>
    <w:rsid w:val="00E712C2"/>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D4C4C"/>
    <w:rsid w:val="00EE06D0"/>
    <w:rsid w:val="00EE0EF9"/>
    <w:rsid w:val="00EE44FA"/>
    <w:rsid w:val="00EE5001"/>
    <w:rsid w:val="00EE6177"/>
    <w:rsid w:val="00EE6DAF"/>
    <w:rsid w:val="00EF05FE"/>
    <w:rsid w:val="00EF2086"/>
    <w:rsid w:val="00EF3A59"/>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46009"/>
    <w:rsid w:val="00F51F66"/>
    <w:rsid w:val="00F5250A"/>
    <w:rsid w:val="00F5441D"/>
    <w:rsid w:val="00F545A6"/>
    <w:rsid w:val="00F601D5"/>
    <w:rsid w:val="00F61613"/>
    <w:rsid w:val="00F6333E"/>
    <w:rsid w:val="00F6342A"/>
    <w:rsid w:val="00F63C08"/>
    <w:rsid w:val="00F6433C"/>
    <w:rsid w:val="00F72369"/>
    <w:rsid w:val="00F74028"/>
    <w:rsid w:val="00F75284"/>
    <w:rsid w:val="00F75F1E"/>
    <w:rsid w:val="00F76755"/>
    <w:rsid w:val="00F76C98"/>
    <w:rsid w:val="00F82881"/>
    <w:rsid w:val="00F87269"/>
    <w:rsid w:val="00F872E1"/>
    <w:rsid w:val="00F9026F"/>
    <w:rsid w:val="00F92AF5"/>
    <w:rsid w:val="00F95050"/>
    <w:rsid w:val="00F95D27"/>
    <w:rsid w:val="00FA0AF2"/>
    <w:rsid w:val="00FA4244"/>
    <w:rsid w:val="00FA46D3"/>
    <w:rsid w:val="00FA49B5"/>
    <w:rsid w:val="00FA5C4A"/>
    <w:rsid w:val="00FB2C00"/>
    <w:rsid w:val="00FB4F68"/>
    <w:rsid w:val="00FB5CE9"/>
    <w:rsid w:val="00FB7129"/>
    <w:rsid w:val="00FC0D2F"/>
    <w:rsid w:val="00FC7911"/>
    <w:rsid w:val="00FD47A5"/>
    <w:rsid w:val="00FD6E05"/>
    <w:rsid w:val="00FD6FDD"/>
    <w:rsid w:val="00FD73E7"/>
    <w:rsid w:val="00FE02AE"/>
    <w:rsid w:val="00FE14C9"/>
    <w:rsid w:val="00FE36BE"/>
    <w:rsid w:val="00FE4135"/>
    <w:rsid w:val="00FE58F4"/>
    <w:rsid w:val="00FE77EB"/>
    <w:rsid w:val="00FF01A1"/>
    <w:rsid w:val="00FF07A9"/>
    <w:rsid w:val="00FF55C5"/>
    <w:rsid w:val="00FF62D2"/>
    <w:rsid w:val="025A5C68"/>
    <w:rsid w:val="02DD1C8B"/>
    <w:rsid w:val="050844EA"/>
    <w:rsid w:val="08421CD0"/>
    <w:rsid w:val="0BD40E98"/>
    <w:rsid w:val="0D305F07"/>
    <w:rsid w:val="11F254F3"/>
    <w:rsid w:val="158835F0"/>
    <w:rsid w:val="173E4587"/>
    <w:rsid w:val="18511F7B"/>
    <w:rsid w:val="18DC7657"/>
    <w:rsid w:val="1E79668E"/>
    <w:rsid w:val="209D4D0F"/>
    <w:rsid w:val="2617030E"/>
    <w:rsid w:val="28C97878"/>
    <w:rsid w:val="2BA128A4"/>
    <w:rsid w:val="2C770DF3"/>
    <w:rsid w:val="2F9229C1"/>
    <w:rsid w:val="34DE6323"/>
    <w:rsid w:val="35BC534C"/>
    <w:rsid w:val="3D744703"/>
    <w:rsid w:val="3DE724CD"/>
    <w:rsid w:val="469043B7"/>
    <w:rsid w:val="4B9E419F"/>
    <w:rsid w:val="524F15CA"/>
    <w:rsid w:val="578C5985"/>
    <w:rsid w:val="58822FE2"/>
    <w:rsid w:val="58D376CA"/>
    <w:rsid w:val="62516C98"/>
    <w:rsid w:val="627E7FE7"/>
    <w:rsid w:val="63F81B90"/>
    <w:rsid w:val="6A764BC8"/>
    <w:rsid w:val="6D68730F"/>
    <w:rsid w:val="70E04313"/>
    <w:rsid w:val="73065FC6"/>
    <w:rsid w:val="73206B70"/>
    <w:rsid w:val="73C80282"/>
    <w:rsid w:val="778323B3"/>
    <w:rsid w:val="7CB0319E"/>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A745E"/>
  <w15:docId w15:val="{78993BF4-EC70-48C5-B957-B31A31B0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List" w:uiPriority="99"/>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 w:type="paragraph" w:styleId="List">
    <w:name w:val="List"/>
    <w:basedOn w:val="Normal"/>
    <w:uiPriority w:val="99"/>
    <w:unhideWhenUsed/>
    <w:rsid w:val="00E712C2"/>
    <w:pPr>
      <w:ind w:left="360" w:hanging="360"/>
    </w:pPr>
    <w:rPr>
      <w:rFonts w:ascii="VNI-Times" w:eastAsia="Times New Roman" w:hAnsi="VNI-Times"/>
    </w:rPr>
  </w:style>
  <w:style w:type="paragraph" w:styleId="BodyText">
    <w:name w:val="Body Text"/>
    <w:basedOn w:val="Normal"/>
    <w:link w:val="BodyTextChar"/>
    <w:rsid w:val="00E34B13"/>
    <w:rPr>
      <w:rFonts w:ascii="VNI-Times" w:eastAsia="Times New Roman" w:hAnsi="VNI-Times"/>
      <w:sz w:val="28"/>
    </w:rPr>
  </w:style>
  <w:style w:type="character" w:customStyle="1" w:styleId="BodyTextChar">
    <w:name w:val="Body Text Char"/>
    <w:basedOn w:val="DefaultParagraphFont"/>
    <w:link w:val="BodyText"/>
    <w:rsid w:val="00E34B13"/>
    <w:rPr>
      <w:rFonts w:ascii="VNI-Times" w:eastAsia="Times New Roman" w:hAnsi="VNI-Times"/>
      <w:sz w:val="28"/>
      <w:szCs w:val="24"/>
      <w:lang w:val="en-US" w:eastAsia="en-US"/>
    </w:rPr>
  </w:style>
  <w:style w:type="character" w:styleId="UnresolvedMention">
    <w:name w:val="Unresolved Mention"/>
    <w:basedOn w:val="DefaultParagraphFont"/>
    <w:uiPriority w:val="99"/>
    <w:semiHidden/>
    <w:unhideWhenUsed/>
    <w:rsid w:val="00024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9092">
      <w:bodyDiv w:val="1"/>
      <w:marLeft w:val="0"/>
      <w:marRight w:val="0"/>
      <w:marTop w:val="0"/>
      <w:marBottom w:val="0"/>
      <w:divBdr>
        <w:top w:val="none" w:sz="0" w:space="0" w:color="auto"/>
        <w:left w:val="none" w:sz="0" w:space="0" w:color="auto"/>
        <w:bottom w:val="none" w:sz="0" w:space="0" w:color="auto"/>
        <w:right w:val="none" w:sz="0" w:space="0" w:color="auto"/>
      </w:divBdr>
    </w:div>
    <w:div w:id="28917524">
      <w:bodyDiv w:val="1"/>
      <w:marLeft w:val="0"/>
      <w:marRight w:val="0"/>
      <w:marTop w:val="0"/>
      <w:marBottom w:val="0"/>
      <w:divBdr>
        <w:top w:val="none" w:sz="0" w:space="0" w:color="auto"/>
        <w:left w:val="none" w:sz="0" w:space="0" w:color="auto"/>
        <w:bottom w:val="none" w:sz="0" w:space="0" w:color="auto"/>
        <w:right w:val="none" w:sz="0" w:space="0" w:color="auto"/>
      </w:divBdr>
    </w:div>
    <w:div w:id="52194089">
      <w:bodyDiv w:val="1"/>
      <w:marLeft w:val="0"/>
      <w:marRight w:val="0"/>
      <w:marTop w:val="0"/>
      <w:marBottom w:val="0"/>
      <w:divBdr>
        <w:top w:val="none" w:sz="0" w:space="0" w:color="auto"/>
        <w:left w:val="none" w:sz="0" w:space="0" w:color="auto"/>
        <w:bottom w:val="none" w:sz="0" w:space="0" w:color="auto"/>
        <w:right w:val="none" w:sz="0" w:space="0" w:color="auto"/>
      </w:divBdr>
    </w:div>
    <w:div w:id="150146045">
      <w:bodyDiv w:val="1"/>
      <w:marLeft w:val="0"/>
      <w:marRight w:val="0"/>
      <w:marTop w:val="0"/>
      <w:marBottom w:val="0"/>
      <w:divBdr>
        <w:top w:val="none" w:sz="0" w:space="0" w:color="auto"/>
        <w:left w:val="none" w:sz="0" w:space="0" w:color="auto"/>
        <w:bottom w:val="none" w:sz="0" w:space="0" w:color="auto"/>
        <w:right w:val="none" w:sz="0" w:space="0" w:color="auto"/>
      </w:divBdr>
    </w:div>
    <w:div w:id="162791788">
      <w:bodyDiv w:val="1"/>
      <w:marLeft w:val="0"/>
      <w:marRight w:val="0"/>
      <w:marTop w:val="0"/>
      <w:marBottom w:val="0"/>
      <w:divBdr>
        <w:top w:val="none" w:sz="0" w:space="0" w:color="auto"/>
        <w:left w:val="none" w:sz="0" w:space="0" w:color="auto"/>
        <w:bottom w:val="none" w:sz="0" w:space="0" w:color="auto"/>
        <w:right w:val="none" w:sz="0" w:space="0" w:color="auto"/>
      </w:divBdr>
    </w:div>
    <w:div w:id="200554846">
      <w:bodyDiv w:val="1"/>
      <w:marLeft w:val="0"/>
      <w:marRight w:val="0"/>
      <w:marTop w:val="0"/>
      <w:marBottom w:val="0"/>
      <w:divBdr>
        <w:top w:val="none" w:sz="0" w:space="0" w:color="auto"/>
        <w:left w:val="none" w:sz="0" w:space="0" w:color="auto"/>
        <w:bottom w:val="none" w:sz="0" w:space="0" w:color="auto"/>
        <w:right w:val="none" w:sz="0" w:space="0" w:color="auto"/>
      </w:divBdr>
    </w:div>
    <w:div w:id="219901677">
      <w:bodyDiv w:val="1"/>
      <w:marLeft w:val="0"/>
      <w:marRight w:val="0"/>
      <w:marTop w:val="0"/>
      <w:marBottom w:val="0"/>
      <w:divBdr>
        <w:top w:val="none" w:sz="0" w:space="0" w:color="auto"/>
        <w:left w:val="none" w:sz="0" w:space="0" w:color="auto"/>
        <w:bottom w:val="none" w:sz="0" w:space="0" w:color="auto"/>
        <w:right w:val="none" w:sz="0" w:space="0" w:color="auto"/>
      </w:divBdr>
    </w:div>
    <w:div w:id="424108173">
      <w:bodyDiv w:val="1"/>
      <w:marLeft w:val="0"/>
      <w:marRight w:val="0"/>
      <w:marTop w:val="0"/>
      <w:marBottom w:val="0"/>
      <w:divBdr>
        <w:top w:val="none" w:sz="0" w:space="0" w:color="auto"/>
        <w:left w:val="none" w:sz="0" w:space="0" w:color="auto"/>
        <w:bottom w:val="none" w:sz="0" w:space="0" w:color="auto"/>
        <w:right w:val="none" w:sz="0" w:space="0" w:color="auto"/>
      </w:divBdr>
    </w:div>
    <w:div w:id="475682143">
      <w:bodyDiv w:val="1"/>
      <w:marLeft w:val="0"/>
      <w:marRight w:val="0"/>
      <w:marTop w:val="0"/>
      <w:marBottom w:val="0"/>
      <w:divBdr>
        <w:top w:val="none" w:sz="0" w:space="0" w:color="auto"/>
        <w:left w:val="none" w:sz="0" w:space="0" w:color="auto"/>
        <w:bottom w:val="none" w:sz="0" w:space="0" w:color="auto"/>
        <w:right w:val="none" w:sz="0" w:space="0" w:color="auto"/>
      </w:divBdr>
    </w:div>
    <w:div w:id="716243207">
      <w:bodyDiv w:val="1"/>
      <w:marLeft w:val="0"/>
      <w:marRight w:val="0"/>
      <w:marTop w:val="0"/>
      <w:marBottom w:val="0"/>
      <w:divBdr>
        <w:top w:val="none" w:sz="0" w:space="0" w:color="auto"/>
        <w:left w:val="none" w:sz="0" w:space="0" w:color="auto"/>
        <w:bottom w:val="none" w:sz="0" w:space="0" w:color="auto"/>
        <w:right w:val="none" w:sz="0" w:space="0" w:color="auto"/>
      </w:divBdr>
    </w:div>
    <w:div w:id="718012861">
      <w:bodyDiv w:val="1"/>
      <w:marLeft w:val="0"/>
      <w:marRight w:val="0"/>
      <w:marTop w:val="0"/>
      <w:marBottom w:val="0"/>
      <w:divBdr>
        <w:top w:val="none" w:sz="0" w:space="0" w:color="auto"/>
        <w:left w:val="none" w:sz="0" w:space="0" w:color="auto"/>
        <w:bottom w:val="none" w:sz="0" w:space="0" w:color="auto"/>
        <w:right w:val="none" w:sz="0" w:space="0" w:color="auto"/>
      </w:divBdr>
    </w:div>
    <w:div w:id="745030659">
      <w:bodyDiv w:val="1"/>
      <w:marLeft w:val="0"/>
      <w:marRight w:val="0"/>
      <w:marTop w:val="0"/>
      <w:marBottom w:val="0"/>
      <w:divBdr>
        <w:top w:val="none" w:sz="0" w:space="0" w:color="auto"/>
        <w:left w:val="none" w:sz="0" w:space="0" w:color="auto"/>
        <w:bottom w:val="none" w:sz="0" w:space="0" w:color="auto"/>
        <w:right w:val="none" w:sz="0" w:space="0" w:color="auto"/>
      </w:divBdr>
    </w:div>
    <w:div w:id="756827140">
      <w:bodyDiv w:val="1"/>
      <w:marLeft w:val="0"/>
      <w:marRight w:val="0"/>
      <w:marTop w:val="0"/>
      <w:marBottom w:val="0"/>
      <w:divBdr>
        <w:top w:val="none" w:sz="0" w:space="0" w:color="auto"/>
        <w:left w:val="none" w:sz="0" w:space="0" w:color="auto"/>
        <w:bottom w:val="none" w:sz="0" w:space="0" w:color="auto"/>
        <w:right w:val="none" w:sz="0" w:space="0" w:color="auto"/>
      </w:divBdr>
    </w:div>
    <w:div w:id="867528370">
      <w:bodyDiv w:val="1"/>
      <w:marLeft w:val="0"/>
      <w:marRight w:val="0"/>
      <w:marTop w:val="0"/>
      <w:marBottom w:val="0"/>
      <w:divBdr>
        <w:top w:val="none" w:sz="0" w:space="0" w:color="auto"/>
        <w:left w:val="none" w:sz="0" w:space="0" w:color="auto"/>
        <w:bottom w:val="none" w:sz="0" w:space="0" w:color="auto"/>
        <w:right w:val="none" w:sz="0" w:space="0" w:color="auto"/>
      </w:divBdr>
    </w:div>
    <w:div w:id="883373492">
      <w:bodyDiv w:val="1"/>
      <w:marLeft w:val="0"/>
      <w:marRight w:val="0"/>
      <w:marTop w:val="0"/>
      <w:marBottom w:val="0"/>
      <w:divBdr>
        <w:top w:val="none" w:sz="0" w:space="0" w:color="auto"/>
        <w:left w:val="none" w:sz="0" w:space="0" w:color="auto"/>
        <w:bottom w:val="none" w:sz="0" w:space="0" w:color="auto"/>
        <w:right w:val="none" w:sz="0" w:space="0" w:color="auto"/>
      </w:divBdr>
    </w:div>
    <w:div w:id="899558978">
      <w:bodyDiv w:val="1"/>
      <w:marLeft w:val="0"/>
      <w:marRight w:val="0"/>
      <w:marTop w:val="0"/>
      <w:marBottom w:val="0"/>
      <w:divBdr>
        <w:top w:val="none" w:sz="0" w:space="0" w:color="auto"/>
        <w:left w:val="none" w:sz="0" w:space="0" w:color="auto"/>
        <w:bottom w:val="none" w:sz="0" w:space="0" w:color="auto"/>
        <w:right w:val="none" w:sz="0" w:space="0" w:color="auto"/>
      </w:divBdr>
    </w:div>
    <w:div w:id="973103896">
      <w:bodyDiv w:val="1"/>
      <w:marLeft w:val="0"/>
      <w:marRight w:val="0"/>
      <w:marTop w:val="0"/>
      <w:marBottom w:val="0"/>
      <w:divBdr>
        <w:top w:val="none" w:sz="0" w:space="0" w:color="auto"/>
        <w:left w:val="none" w:sz="0" w:space="0" w:color="auto"/>
        <w:bottom w:val="none" w:sz="0" w:space="0" w:color="auto"/>
        <w:right w:val="none" w:sz="0" w:space="0" w:color="auto"/>
      </w:divBdr>
    </w:div>
    <w:div w:id="1036737933">
      <w:bodyDiv w:val="1"/>
      <w:marLeft w:val="0"/>
      <w:marRight w:val="0"/>
      <w:marTop w:val="0"/>
      <w:marBottom w:val="0"/>
      <w:divBdr>
        <w:top w:val="none" w:sz="0" w:space="0" w:color="auto"/>
        <w:left w:val="none" w:sz="0" w:space="0" w:color="auto"/>
        <w:bottom w:val="none" w:sz="0" w:space="0" w:color="auto"/>
        <w:right w:val="none" w:sz="0" w:space="0" w:color="auto"/>
      </w:divBdr>
    </w:div>
    <w:div w:id="1160384297">
      <w:bodyDiv w:val="1"/>
      <w:marLeft w:val="0"/>
      <w:marRight w:val="0"/>
      <w:marTop w:val="0"/>
      <w:marBottom w:val="0"/>
      <w:divBdr>
        <w:top w:val="none" w:sz="0" w:space="0" w:color="auto"/>
        <w:left w:val="none" w:sz="0" w:space="0" w:color="auto"/>
        <w:bottom w:val="none" w:sz="0" w:space="0" w:color="auto"/>
        <w:right w:val="none" w:sz="0" w:space="0" w:color="auto"/>
      </w:divBdr>
    </w:div>
    <w:div w:id="1173839084">
      <w:bodyDiv w:val="1"/>
      <w:marLeft w:val="0"/>
      <w:marRight w:val="0"/>
      <w:marTop w:val="0"/>
      <w:marBottom w:val="0"/>
      <w:divBdr>
        <w:top w:val="none" w:sz="0" w:space="0" w:color="auto"/>
        <w:left w:val="none" w:sz="0" w:space="0" w:color="auto"/>
        <w:bottom w:val="none" w:sz="0" w:space="0" w:color="auto"/>
        <w:right w:val="none" w:sz="0" w:space="0" w:color="auto"/>
      </w:divBdr>
    </w:div>
    <w:div w:id="1305084434">
      <w:bodyDiv w:val="1"/>
      <w:marLeft w:val="0"/>
      <w:marRight w:val="0"/>
      <w:marTop w:val="0"/>
      <w:marBottom w:val="0"/>
      <w:divBdr>
        <w:top w:val="none" w:sz="0" w:space="0" w:color="auto"/>
        <w:left w:val="none" w:sz="0" w:space="0" w:color="auto"/>
        <w:bottom w:val="none" w:sz="0" w:space="0" w:color="auto"/>
        <w:right w:val="none" w:sz="0" w:space="0" w:color="auto"/>
      </w:divBdr>
    </w:div>
    <w:div w:id="1338577768">
      <w:bodyDiv w:val="1"/>
      <w:marLeft w:val="0"/>
      <w:marRight w:val="0"/>
      <w:marTop w:val="0"/>
      <w:marBottom w:val="0"/>
      <w:divBdr>
        <w:top w:val="none" w:sz="0" w:space="0" w:color="auto"/>
        <w:left w:val="none" w:sz="0" w:space="0" w:color="auto"/>
        <w:bottom w:val="none" w:sz="0" w:space="0" w:color="auto"/>
        <w:right w:val="none" w:sz="0" w:space="0" w:color="auto"/>
      </w:divBdr>
    </w:div>
    <w:div w:id="1389304600">
      <w:bodyDiv w:val="1"/>
      <w:marLeft w:val="0"/>
      <w:marRight w:val="0"/>
      <w:marTop w:val="0"/>
      <w:marBottom w:val="0"/>
      <w:divBdr>
        <w:top w:val="none" w:sz="0" w:space="0" w:color="auto"/>
        <w:left w:val="none" w:sz="0" w:space="0" w:color="auto"/>
        <w:bottom w:val="none" w:sz="0" w:space="0" w:color="auto"/>
        <w:right w:val="none" w:sz="0" w:space="0" w:color="auto"/>
      </w:divBdr>
    </w:div>
    <w:div w:id="1424034242">
      <w:bodyDiv w:val="1"/>
      <w:marLeft w:val="0"/>
      <w:marRight w:val="0"/>
      <w:marTop w:val="0"/>
      <w:marBottom w:val="0"/>
      <w:divBdr>
        <w:top w:val="none" w:sz="0" w:space="0" w:color="auto"/>
        <w:left w:val="none" w:sz="0" w:space="0" w:color="auto"/>
        <w:bottom w:val="none" w:sz="0" w:space="0" w:color="auto"/>
        <w:right w:val="none" w:sz="0" w:space="0" w:color="auto"/>
      </w:divBdr>
    </w:div>
    <w:div w:id="1428229094">
      <w:bodyDiv w:val="1"/>
      <w:marLeft w:val="0"/>
      <w:marRight w:val="0"/>
      <w:marTop w:val="0"/>
      <w:marBottom w:val="0"/>
      <w:divBdr>
        <w:top w:val="none" w:sz="0" w:space="0" w:color="auto"/>
        <w:left w:val="none" w:sz="0" w:space="0" w:color="auto"/>
        <w:bottom w:val="none" w:sz="0" w:space="0" w:color="auto"/>
        <w:right w:val="none" w:sz="0" w:space="0" w:color="auto"/>
      </w:divBdr>
    </w:div>
    <w:div w:id="1441341348">
      <w:bodyDiv w:val="1"/>
      <w:marLeft w:val="0"/>
      <w:marRight w:val="0"/>
      <w:marTop w:val="0"/>
      <w:marBottom w:val="0"/>
      <w:divBdr>
        <w:top w:val="none" w:sz="0" w:space="0" w:color="auto"/>
        <w:left w:val="none" w:sz="0" w:space="0" w:color="auto"/>
        <w:bottom w:val="none" w:sz="0" w:space="0" w:color="auto"/>
        <w:right w:val="none" w:sz="0" w:space="0" w:color="auto"/>
      </w:divBdr>
    </w:div>
    <w:div w:id="1901096277">
      <w:bodyDiv w:val="1"/>
      <w:marLeft w:val="0"/>
      <w:marRight w:val="0"/>
      <w:marTop w:val="0"/>
      <w:marBottom w:val="0"/>
      <w:divBdr>
        <w:top w:val="none" w:sz="0" w:space="0" w:color="auto"/>
        <w:left w:val="none" w:sz="0" w:space="0" w:color="auto"/>
        <w:bottom w:val="none" w:sz="0" w:space="0" w:color="auto"/>
        <w:right w:val="none" w:sz="0" w:space="0" w:color="auto"/>
      </w:divBdr>
    </w:div>
    <w:div w:id="2007631511">
      <w:bodyDiv w:val="1"/>
      <w:marLeft w:val="0"/>
      <w:marRight w:val="0"/>
      <w:marTop w:val="0"/>
      <w:marBottom w:val="0"/>
      <w:divBdr>
        <w:top w:val="none" w:sz="0" w:space="0" w:color="auto"/>
        <w:left w:val="none" w:sz="0" w:space="0" w:color="auto"/>
        <w:bottom w:val="none" w:sz="0" w:space="0" w:color="auto"/>
        <w:right w:val="none" w:sz="0" w:space="0" w:color="auto"/>
      </w:divBdr>
    </w:div>
    <w:div w:id="2087605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so.hcmute.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ncedirec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1141</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Hoàng Tuấn Nguyễn</cp:lastModifiedBy>
  <cp:revision>28</cp:revision>
  <cp:lastPrinted>2022-11-07T07:09:00Z</cp:lastPrinted>
  <dcterms:created xsi:type="dcterms:W3CDTF">2023-03-07T03:21:00Z</dcterms:created>
  <dcterms:modified xsi:type="dcterms:W3CDTF">2023-03-14T14:11:00Z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D12C6F1B1F3844D0BCB2B635A7DE9E55</vt:lpwstr>
  </property>
  <property fmtid="{D5CDD505-2E9C-101B-9397-08002B2CF9AE}" pid="4" name="GrammarlyDocumentId">
    <vt:lpwstr>51c4a3154dd88c9b3d520b3ceb9227a24bc52311b01cb5d2075848dc9e18387e</vt:lpwstr>
  </property>
</Properties>
</file>